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BB0" w:rsidRDefault="00AA6BB0" w:rsidP="00AA6BB0">
      <w:pPr>
        <w:spacing w:after="0" w:line="240" w:lineRule="auto"/>
        <w:jc w:val="center"/>
        <w:rPr>
          <w:rFonts w:ascii="Calibri" w:eastAsia="Times New Roman" w:hAnsi="Calibri" w:cs="Calibri"/>
          <w:b/>
          <w:bCs/>
          <w:color w:val="3333FF"/>
          <w:sz w:val="24"/>
          <w:szCs w:val="24"/>
          <w:u w:val="single"/>
        </w:rPr>
      </w:pPr>
      <w:r>
        <w:rPr>
          <w:rFonts w:ascii="Arial" w:eastAsia="Times New Roman" w:hAnsi="Arial" w:cs="Times New Roman"/>
          <w:noProof/>
          <w:szCs w:val="24"/>
          <w:lang w:eastAsia="en-GB"/>
        </w:rPr>
        <w:drawing>
          <wp:anchor distT="0" distB="0" distL="114300" distR="114300" simplePos="0" relativeHeight="251658240" behindDoc="0" locked="0" layoutInCell="1" allowOverlap="1">
            <wp:simplePos x="0" y="0"/>
            <wp:positionH relativeFrom="column">
              <wp:posOffset>-305435</wp:posOffset>
            </wp:positionH>
            <wp:positionV relativeFrom="paragraph">
              <wp:posOffset>-130175</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A6BB0">
        <w:rPr>
          <w:rFonts w:ascii="Calibri" w:eastAsia="Times New Roman" w:hAnsi="Calibri" w:cs="Calibri"/>
          <w:b/>
          <w:bCs/>
          <w:color w:val="3333FF"/>
          <w:sz w:val="32"/>
          <w:szCs w:val="32"/>
          <w:u w:val="single"/>
        </w:rPr>
        <w:t>Ashmole Primary School</w:t>
      </w:r>
    </w:p>
    <w:p w:rsidR="00B533BB" w:rsidRPr="00B533BB" w:rsidRDefault="00B533BB" w:rsidP="00AA6BB0">
      <w:pPr>
        <w:spacing w:after="0" w:line="240" w:lineRule="auto"/>
        <w:jc w:val="center"/>
        <w:rPr>
          <w:rFonts w:ascii="Calibri" w:eastAsia="Times New Roman" w:hAnsi="Calibri" w:cs="Calibri"/>
          <w:b/>
          <w:bCs/>
          <w:color w:val="3333FF"/>
          <w:sz w:val="24"/>
          <w:szCs w:val="24"/>
          <w:u w:val="single"/>
        </w:rPr>
      </w:pPr>
    </w:p>
    <w:p w:rsidR="00367B1F" w:rsidRPr="00B533BB" w:rsidRDefault="00B62F00" w:rsidP="00367B1F">
      <w:pPr>
        <w:pStyle w:val="Default"/>
        <w:jc w:val="center"/>
        <w:rPr>
          <w:rFonts w:ascii="Calibri" w:hAnsi="Calibri" w:cs="Calibri"/>
          <w:b/>
          <w:bCs/>
          <w:sz w:val="36"/>
          <w:szCs w:val="36"/>
        </w:rPr>
      </w:pPr>
      <w:r w:rsidRPr="00B533BB">
        <w:rPr>
          <w:rFonts w:ascii="Calibri" w:hAnsi="Calibri" w:cs="Calibri"/>
          <w:b/>
          <w:bCs/>
          <w:noProof/>
          <w:sz w:val="36"/>
          <w:szCs w:val="36"/>
          <w:lang w:eastAsia="en-GB"/>
        </w:rPr>
        <w:t>Ashmole</w:t>
      </w:r>
      <w:r w:rsidR="00367B1F" w:rsidRPr="00B533BB">
        <w:rPr>
          <w:rFonts w:ascii="Calibri" w:hAnsi="Calibri" w:cs="Calibri"/>
          <w:b/>
          <w:bCs/>
          <w:sz w:val="36"/>
          <w:szCs w:val="36"/>
        </w:rPr>
        <w:t xml:space="preserve"> Primary School </w:t>
      </w:r>
    </w:p>
    <w:p w:rsidR="00367B1F" w:rsidRPr="00B533BB" w:rsidRDefault="00367B1F" w:rsidP="00367B1F">
      <w:pPr>
        <w:pStyle w:val="Default"/>
        <w:jc w:val="center"/>
        <w:rPr>
          <w:rFonts w:ascii="Calibri" w:hAnsi="Calibri" w:cs="Calibri"/>
          <w:b/>
          <w:sz w:val="36"/>
          <w:szCs w:val="36"/>
        </w:rPr>
      </w:pPr>
      <w:r w:rsidRPr="00B533BB">
        <w:rPr>
          <w:rFonts w:ascii="Calibri" w:hAnsi="Calibri" w:cs="Calibri"/>
          <w:b/>
          <w:bCs/>
          <w:sz w:val="36"/>
          <w:szCs w:val="36"/>
        </w:rPr>
        <w:t>Relationship</w:t>
      </w:r>
      <w:r w:rsidR="00286A12" w:rsidRPr="00B533BB">
        <w:rPr>
          <w:rFonts w:ascii="Calibri" w:hAnsi="Calibri" w:cs="Calibri"/>
          <w:b/>
          <w:bCs/>
          <w:sz w:val="36"/>
          <w:szCs w:val="36"/>
        </w:rPr>
        <w:t>s &amp; Sex Education (</w:t>
      </w:r>
      <w:r w:rsidR="003126B8">
        <w:rPr>
          <w:rFonts w:ascii="Calibri" w:hAnsi="Calibri" w:cs="Calibri"/>
          <w:b/>
          <w:bCs/>
          <w:sz w:val="36"/>
          <w:szCs w:val="36"/>
        </w:rPr>
        <w:t>RS</w:t>
      </w:r>
      <w:r w:rsidRPr="00B533BB">
        <w:rPr>
          <w:rFonts w:ascii="Calibri" w:hAnsi="Calibri" w:cs="Calibri"/>
          <w:b/>
          <w:bCs/>
          <w:sz w:val="36"/>
          <w:szCs w:val="36"/>
        </w:rPr>
        <w:t>E) Policy</w:t>
      </w:r>
    </w:p>
    <w:p w:rsidR="00367B1F" w:rsidRDefault="00367B1F" w:rsidP="00367B1F">
      <w:pPr>
        <w:pStyle w:val="Default"/>
        <w:jc w:val="center"/>
        <w:rPr>
          <w:rFonts w:ascii="Comic Sans MS" w:hAnsi="Comic Sans MS"/>
        </w:rPr>
      </w:pPr>
    </w:p>
    <w:p w:rsidR="00367B1F" w:rsidRPr="00B533BB" w:rsidRDefault="00367B1F" w:rsidP="00367B1F">
      <w:pPr>
        <w:pStyle w:val="Default"/>
        <w:jc w:val="center"/>
        <w:rPr>
          <w:rFonts w:ascii="Calibri" w:hAnsi="Calibri" w:cs="Calibri"/>
        </w:rPr>
      </w:pPr>
    </w:p>
    <w:p w:rsidR="00367B1F" w:rsidRPr="00B533BB" w:rsidRDefault="00367B1F" w:rsidP="00EE35B8">
      <w:pPr>
        <w:pStyle w:val="Default"/>
        <w:rPr>
          <w:rFonts w:ascii="Calibri" w:hAnsi="Calibri" w:cs="Calibri"/>
        </w:rPr>
      </w:pPr>
      <w:r w:rsidRPr="00B533BB">
        <w:rPr>
          <w:rFonts w:ascii="Calibri" w:hAnsi="Calibri" w:cs="Calibri"/>
        </w:rPr>
        <w:t>Relationships</w:t>
      </w:r>
      <w:r w:rsidR="003F2E80" w:rsidRPr="00B533BB">
        <w:rPr>
          <w:rFonts w:ascii="Calibri" w:hAnsi="Calibri" w:cs="Calibri"/>
        </w:rPr>
        <w:t xml:space="preserve"> and Sex</w:t>
      </w:r>
      <w:r w:rsidRPr="00B533BB">
        <w:rPr>
          <w:rFonts w:ascii="Calibri" w:hAnsi="Calibri" w:cs="Calibri"/>
        </w:rPr>
        <w:t xml:space="preserve"> Education is lifelong learning abou</w:t>
      </w:r>
      <w:r w:rsidR="00932497" w:rsidRPr="00B533BB">
        <w:rPr>
          <w:rFonts w:ascii="Calibri" w:hAnsi="Calibri" w:cs="Calibri"/>
        </w:rPr>
        <w:t xml:space="preserve">t physical, moral and emotional development. It is </w:t>
      </w:r>
      <w:r w:rsidRPr="00B533BB">
        <w:rPr>
          <w:rFonts w:ascii="Calibri" w:hAnsi="Calibri" w:cs="Calibri"/>
        </w:rPr>
        <w:t>about understanding the importan</w:t>
      </w:r>
      <w:r w:rsidR="00932497" w:rsidRPr="00B533BB">
        <w:rPr>
          <w:rFonts w:ascii="Calibri" w:hAnsi="Calibri" w:cs="Calibri"/>
        </w:rPr>
        <w:t xml:space="preserve">ce of marriage for family life; </w:t>
      </w:r>
      <w:r w:rsidRPr="00B533BB">
        <w:rPr>
          <w:rFonts w:ascii="Calibri" w:hAnsi="Calibri" w:cs="Calibri"/>
        </w:rPr>
        <w:t>stable and lovi</w:t>
      </w:r>
      <w:r w:rsidR="00932497" w:rsidRPr="00B533BB">
        <w:rPr>
          <w:rFonts w:ascii="Calibri" w:hAnsi="Calibri" w:cs="Calibri"/>
        </w:rPr>
        <w:t xml:space="preserve">ng relationships, respect, love </w:t>
      </w:r>
      <w:r w:rsidRPr="00B533BB">
        <w:rPr>
          <w:rFonts w:ascii="Calibri" w:hAnsi="Calibri" w:cs="Calibri"/>
        </w:rPr>
        <w:t>and care. It is also about the teaching of sex, sexuality and sexual health. It is not about the promotion of</w:t>
      </w:r>
      <w:r w:rsidR="009B68DB">
        <w:rPr>
          <w:rFonts w:ascii="Calibri" w:hAnsi="Calibri" w:cs="Calibri"/>
        </w:rPr>
        <w:t xml:space="preserve"> </w:t>
      </w:r>
      <w:r w:rsidRPr="00B533BB">
        <w:rPr>
          <w:rFonts w:ascii="Calibri" w:hAnsi="Calibri" w:cs="Calibri"/>
        </w:rPr>
        <w:t>sexual orientation or sexual activity.</w:t>
      </w:r>
    </w:p>
    <w:p w:rsidR="0039437E" w:rsidRPr="00B533BB" w:rsidRDefault="0039437E" w:rsidP="00367B1F">
      <w:pPr>
        <w:pStyle w:val="Default"/>
        <w:jc w:val="center"/>
        <w:rPr>
          <w:rFonts w:ascii="Calibri" w:hAnsi="Calibri" w:cs="Calibri"/>
        </w:rPr>
      </w:pPr>
    </w:p>
    <w:p w:rsidR="0039437E" w:rsidRPr="00B533BB" w:rsidRDefault="0039437E" w:rsidP="0039437E">
      <w:pPr>
        <w:pStyle w:val="Default"/>
        <w:rPr>
          <w:rFonts w:ascii="Calibri" w:hAnsi="Calibri" w:cs="Calibri"/>
          <w:b/>
          <w:bCs/>
        </w:rPr>
      </w:pPr>
      <w:r w:rsidRPr="00B533BB">
        <w:rPr>
          <w:rFonts w:ascii="Calibri" w:hAnsi="Calibri" w:cs="Calibri"/>
          <w:b/>
          <w:bCs/>
        </w:rPr>
        <w:t>Introduction</w:t>
      </w:r>
    </w:p>
    <w:p w:rsidR="0039437E" w:rsidRPr="00B533BB" w:rsidRDefault="0039437E" w:rsidP="0039437E">
      <w:pPr>
        <w:pStyle w:val="Default"/>
        <w:rPr>
          <w:rFonts w:ascii="Calibri" w:hAnsi="Calibri" w:cs="Calibri"/>
        </w:rPr>
      </w:pPr>
      <w:r w:rsidRPr="00B533BB">
        <w:rPr>
          <w:rFonts w:ascii="Calibri" w:hAnsi="Calibri" w:cs="Calibri"/>
        </w:rPr>
        <w:t xml:space="preserve">Our children learn about </w:t>
      </w:r>
      <w:r w:rsidR="003F2E80" w:rsidRPr="00B533BB">
        <w:rPr>
          <w:rFonts w:ascii="Calibri" w:hAnsi="Calibri" w:cs="Calibri"/>
        </w:rPr>
        <w:t>sex and relationships</w:t>
      </w:r>
      <w:r w:rsidRPr="00B533BB">
        <w:rPr>
          <w:rFonts w:ascii="Calibri" w:hAnsi="Calibri" w:cs="Calibri"/>
        </w:rPr>
        <w:t xml:space="preserve"> from the very youngest age, even </w:t>
      </w:r>
      <w:r w:rsidRPr="00283E78">
        <w:rPr>
          <w:rFonts w:ascii="Calibri" w:hAnsi="Calibri" w:cs="Calibri"/>
        </w:rPr>
        <w:t xml:space="preserve">if we </w:t>
      </w:r>
      <w:r w:rsidR="00283E78" w:rsidRPr="00283E78">
        <w:rPr>
          <w:rFonts w:ascii="Calibri" w:hAnsi="Calibri" w:cs="Calibri"/>
        </w:rPr>
        <w:t xml:space="preserve">do not </w:t>
      </w:r>
      <w:r w:rsidRPr="00283E78">
        <w:rPr>
          <w:rFonts w:ascii="Calibri" w:hAnsi="Calibri" w:cs="Calibri"/>
        </w:rPr>
        <w:t>talk</w:t>
      </w:r>
      <w:r w:rsidRPr="00B533BB">
        <w:rPr>
          <w:rFonts w:ascii="Calibri" w:hAnsi="Calibri" w:cs="Calibri"/>
        </w:rPr>
        <w:t xml:space="preserve"> </w:t>
      </w:r>
      <w:r w:rsidR="008B278F" w:rsidRPr="00EE35B8">
        <w:rPr>
          <w:rFonts w:ascii="Calibri" w:hAnsi="Calibri" w:cs="Calibri"/>
          <w:color w:val="auto"/>
        </w:rPr>
        <w:t xml:space="preserve">about it </w:t>
      </w:r>
      <w:r w:rsidRPr="00B533BB">
        <w:rPr>
          <w:rFonts w:ascii="Calibri" w:hAnsi="Calibri" w:cs="Calibri"/>
        </w:rPr>
        <w:t xml:space="preserve">with them. Some of the things they learn are incorrect, confusing and frightening. In a world where sex is used to sell things from food to fast cars, and celebrities' lives become everyone's business, we should talk to our children to help them make sense of it all. </w:t>
      </w:r>
    </w:p>
    <w:p w:rsidR="0039437E" w:rsidRPr="00B533BB" w:rsidRDefault="0039437E" w:rsidP="0039437E">
      <w:pPr>
        <w:pStyle w:val="Default"/>
        <w:rPr>
          <w:rFonts w:ascii="Calibri" w:hAnsi="Calibri" w:cs="Calibri"/>
        </w:rPr>
      </w:pPr>
    </w:p>
    <w:p w:rsidR="0039437E" w:rsidRPr="00B533BB" w:rsidRDefault="0039437E" w:rsidP="0039437E">
      <w:pPr>
        <w:pStyle w:val="Default"/>
        <w:rPr>
          <w:rFonts w:ascii="Calibri" w:hAnsi="Calibri" w:cs="Calibri"/>
        </w:rPr>
      </w:pPr>
      <w:r w:rsidRPr="00B533BB">
        <w:rPr>
          <w:rFonts w:ascii="Calibri" w:hAnsi="Calibri" w:cs="Calibri"/>
        </w:rPr>
        <w:t>As well as this, in the UK we have the highest rates of teenage pregnancy in Western Europe. We also have high rates of sexually transmitted</w:t>
      </w:r>
      <w:r w:rsidR="003F2E80" w:rsidRPr="00B533BB">
        <w:rPr>
          <w:rFonts w:ascii="Calibri" w:hAnsi="Calibri" w:cs="Calibri"/>
        </w:rPr>
        <w:t xml:space="preserve"> infections (STIs). </w:t>
      </w:r>
      <w:r w:rsidR="00283E78">
        <w:rPr>
          <w:rFonts w:ascii="Calibri" w:hAnsi="Calibri" w:cs="Calibri"/>
        </w:rPr>
        <w:t xml:space="preserve"> </w:t>
      </w:r>
      <w:r w:rsidR="003F2E80" w:rsidRPr="00B533BB">
        <w:rPr>
          <w:rFonts w:ascii="Calibri" w:hAnsi="Calibri" w:cs="Calibri"/>
        </w:rPr>
        <w:t>Effective RS</w:t>
      </w:r>
      <w:r w:rsidRPr="00B533BB">
        <w:rPr>
          <w:rFonts w:ascii="Calibri" w:hAnsi="Calibri" w:cs="Calibri"/>
        </w:rPr>
        <w:t>E does not encourage early sexual experimentation</w:t>
      </w:r>
      <w:r w:rsidR="00283E78">
        <w:rPr>
          <w:rFonts w:ascii="Calibri" w:hAnsi="Calibri" w:cs="Calibri"/>
        </w:rPr>
        <w:t>,</w:t>
      </w:r>
      <w:r w:rsidRPr="00B533BB">
        <w:rPr>
          <w:rFonts w:ascii="Calibri" w:hAnsi="Calibri" w:cs="Calibri"/>
        </w:rPr>
        <w:t xml:space="preserve"> but it does enable young people to mature, to build up their confidence and self-esteem and to understand the reasons for delaying sexual activity until they are ready. </w:t>
      </w:r>
    </w:p>
    <w:p w:rsidR="0039437E" w:rsidRPr="00B533BB" w:rsidRDefault="0039437E" w:rsidP="0039437E">
      <w:pPr>
        <w:pStyle w:val="Default"/>
        <w:rPr>
          <w:rFonts w:ascii="Calibri" w:hAnsi="Calibri" w:cs="Calibri"/>
        </w:rPr>
      </w:pPr>
    </w:p>
    <w:p w:rsidR="00367B1F" w:rsidRDefault="0039437E" w:rsidP="00367B1F">
      <w:pPr>
        <w:pStyle w:val="Default"/>
        <w:rPr>
          <w:rFonts w:ascii="Calibri" w:hAnsi="Calibri" w:cs="Calibri"/>
        </w:rPr>
      </w:pPr>
      <w:r w:rsidRPr="00B533BB">
        <w:rPr>
          <w:rFonts w:ascii="Calibri" w:hAnsi="Calibri" w:cs="Calibri"/>
        </w:rPr>
        <w:t xml:space="preserve">Parents and carers are the key people for their child's learning about sex and relationships and schools should always work in partnership with home. Parents and carers need to know that the school's </w:t>
      </w:r>
      <w:r w:rsidR="00E1139C">
        <w:rPr>
          <w:rFonts w:ascii="Calibri" w:hAnsi="Calibri" w:cs="Calibri"/>
        </w:rPr>
        <w:t>RS</w:t>
      </w:r>
      <w:r w:rsidRPr="00B533BB">
        <w:rPr>
          <w:rFonts w:ascii="Calibri" w:hAnsi="Calibri" w:cs="Calibri"/>
        </w:rPr>
        <w:t xml:space="preserve">E programme will complement their role and support them in the education of their child regarding sex and relationships. </w:t>
      </w:r>
      <w:r w:rsidR="00283E78">
        <w:rPr>
          <w:rFonts w:ascii="Calibri" w:hAnsi="Calibri" w:cs="Calibri"/>
        </w:rPr>
        <w:t xml:space="preserve">Ashmole </w:t>
      </w:r>
      <w:r w:rsidRPr="00B533BB">
        <w:rPr>
          <w:rFonts w:ascii="Calibri" w:hAnsi="Calibri" w:cs="Calibri"/>
        </w:rPr>
        <w:t xml:space="preserve">Primary School will ensure that parents’ and carers’ views are heard and that taught </w:t>
      </w:r>
      <w:r w:rsidR="00E1139C">
        <w:rPr>
          <w:rFonts w:ascii="Calibri" w:hAnsi="Calibri" w:cs="Calibri"/>
        </w:rPr>
        <w:t>RSE</w:t>
      </w:r>
      <w:r w:rsidRPr="00B533BB">
        <w:rPr>
          <w:rFonts w:ascii="Calibri" w:hAnsi="Calibri" w:cs="Calibri"/>
        </w:rPr>
        <w:t xml:space="preserve"> is culturally appropriate and inclusive of all of our children.</w:t>
      </w:r>
    </w:p>
    <w:p w:rsidR="00E1139C" w:rsidRDefault="00E1139C" w:rsidP="00367B1F">
      <w:pPr>
        <w:pStyle w:val="Default"/>
        <w:rPr>
          <w:rFonts w:ascii="Calibri" w:hAnsi="Calibri" w:cs="Calibri"/>
        </w:rPr>
      </w:pPr>
    </w:p>
    <w:p w:rsidR="00442ADF" w:rsidRPr="00EE35B8" w:rsidRDefault="00442ADF" w:rsidP="00442ADF">
      <w:pPr>
        <w:pStyle w:val="Default"/>
        <w:rPr>
          <w:rFonts w:ascii="Calibri" w:hAnsi="Calibri" w:cs="Calibri"/>
          <w:color w:val="auto"/>
        </w:rPr>
      </w:pPr>
      <w:r w:rsidRPr="00EE35B8">
        <w:rPr>
          <w:rFonts w:ascii="Calibri" w:hAnsi="Calibri" w:cs="Calibri"/>
          <w:color w:val="auto"/>
        </w:rPr>
        <w:t xml:space="preserve">As a primary </w:t>
      </w:r>
      <w:r w:rsidR="00EE35B8" w:rsidRPr="00EE35B8">
        <w:rPr>
          <w:rFonts w:ascii="Calibri" w:hAnsi="Calibri" w:cs="Calibri"/>
          <w:color w:val="auto"/>
        </w:rPr>
        <w:t xml:space="preserve">academy </w:t>
      </w:r>
      <w:r w:rsidRPr="00EE35B8">
        <w:rPr>
          <w:rFonts w:ascii="Calibri" w:hAnsi="Calibri" w:cs="Calibri"/>
          <w:color w:val="auto"/>
        </w:rPr>
        <w:t>we must provide relationships education to all pupils as per section 34 of the Children and Social Work act 2017. As we already deliver a comprehensive PSHE program</w:t>
      </w:r>
      <w:r w:rsidR="00EE35B8" w:rsidRPr="00EE35B8">
        <w:rPr>
          <w:rFonts w:ascii="Calibri" w:hAnsi="Calibri" w:cs="Calibri"/>
          <w:color w:val="auto"/>
        </w:rPr>
        <w:t>me</w:t>
      </w:r>
      <w:r w:rsidRPr="00EE35B8">
        <w:rPr>
          <w:rFonts w:ascii="Calibri" w:hAnsi="Calibri" w:cs="Calibri"/>
          <w:color w:val="auto"/>
        </w:rPr>
        <w:t xml:space="preserve">; we have reviewed and adjusted it to meet the </w:t>
      </w:r>
      <w:r w:rsidR="008B278F" w:rsidRPr="00EE35B8">
        <w:rPr>
          <w:rFonts w:ascii="Calibri" w:hAnsi="Calibri" w:cs="Calibri"/>
          <w:color w:val="auto"/>
        </w:rPr>
        <w:t xml:space="preserve">new </w:t>
      </w:r>
      <w:r w:rsidRPr="00EE35B8">
        <w:rPr>
          <w:rFonts w:ascii="Calibri" w:hAnsi="Calibri" w:cs="Calibri"/>
          <w:color w:val="auto"/>
        </w:rPr>
        <w:t xml:space="preserve">Department of Education (DfE) guidance (see Appendix 2-4). </w:t>
      </w:r>
      <w:r w:rsidRPr="00EE35B8">
        <w:rPr>
          <w:rFonts w:ascii="Calibri" w:hAnsi="Calibri" w:cs="Calibri"/>
          <w:b/>
          <w:bCs/>
          <w:color w:val="auto"/>
          <w:u w:val="single"/>
        </w:rPr>
        <w:t>Relationships Education and Health Education is statutory for all Primary pupils</w:t>
      </w:r>
      <w:r w:rsidRPr="00EE35B8">
        <w:rPr>
          <w:rFonts w:ascii="Calibri" w:hAnsi="Calibri" w:cs="Calibri"/>
          <w:color w:val="auto"/>
        </w:rPr>
        <w:t xml:space="preserve"> (as of September 2020) and will be taught as part of our PSHE curriculum. </w:t>
      </w:r>
    </w:p>
    <w:p w:rsidR="00442ADF" w:rsidRPr="00EE35B8" w:rsidRDefault="00442ADF" w:rsidP="00442ADF">
      <w:pPr>
        <w:pStyle w:val="Default"/>
        <w:rPr>
          <w:rFonts w:ascii="Calibri" w:hAnsi="Calibri" w:cs="Calibri"/>
          <w:color w:val="auto"/>
        </w:rPr>
      </w:pPr>
    </w:p>
    <w:p w:rsidR="008B278F" w:rsidRPr="00EE35B8" w:rsidRDefault="00442ADF" w:rsidP="008B278F">
      <w:pPr>
        <w:pStyle w:val="Default"/>
        <w:rPr>
          <w:rFonts w:ascii="Calibri" w:hAnsi="Calibri" w:cs="Calibri"/>
          <w:bCs/>
          <w:color w:val="auto"/>
        </w:rPr>
      </w:pPr>
      <w:r w:rsidRPr="00EE35B8">
        <w:rPr>
          <w:rFonts w:ascii="Calibri" w:hAnsi="Calibri" w:cs="Calibri"/>
          <w:color w:val="auto"/>
        </w:rPr>
        <w:t xml:space="preserve">As a primary academy, we are not required to provide sex education, beyond the elements contained in the Science curriculum. </w:t>
      </w:r>
      <w:r w:rsidR="008B278F" w:rsidRPr="00EE35B8">
        <w:rPr>
          <w:rFonts w:ascii="Calibri" w:hAnsi="Calibri" w:cs="Calibri"/>
          <w:color w:val="auto"/>
        </w:rPr>
        <w:t>Therefore, in</w:t>
      </w:r>
      <w:r w:rsidR="00B8431F" w:rsidRPr="00EE35B8">
        <w:rPr>
          <w:rFonts w:ascii="Calibri" w:hAnsi="Calibri" w:cs="Calibri"/>
          <w:color w:val="auto"/>
        </w:rPr>
        <w:t xml:space="preserve"> teaching sex education we must have regard to guidance issued by</w:t>
      </w:r>
      <w:r w:rsidRPr="00EE35B8">
        <w:rPr>
          <w:rFonts w:ascii="Calibri" w:hAnsi="Calibri" w:cs="Calibri"/>
          <w:color w:val="auto"/>
        </w:rPr>
        <w:t xml:space="preserve"> the secretary of state as outlined in section 403 of the Education Act 1996.</w:t>
      </w:r>
      <w:r w:rsidR="008B278F" w:rsidRPr="00EE35B8">
        <w:rPr>
          <w:rFonts w:ascii="Calibri" w:hAnsi="Calibri" w:cs="Calibri"/>
          <w:color w:val="auto"/>
        </w:rPr>
        <w:t xml:space="preserve"> </w:t>
      </w:r>
      <w:r w:rsidR="00367B1F" w:rsidRPr="00EE35B8">
        <w:rPr>
          <w:rFonts w:ascii="Calibri" w:hAnsi="Calibri" w:cs="Calibri"/>
          <w:bCs/>
          <w:color w:val="auto"/>
        </w:rPr>
        <w:t>We have based our school’s relationships</w:t>
      </w:r>
      <w:r w:rsidR="003F2E80" w:rsidRPr="00EE35B8">
        <w:rPr>
          <w:rFonts w:ascii="Calibri" w:hAnsi="Calibri" w:cs="Calibri"/>
          <w:bCs/>
          <w:color w:val="auto"/>
        </w:rPr>
        <w:t xml:space="preserve"> and sex</w:t>
      </w:r>
      <w:r w:rsidR="00367B1F" w:rsidRPr="00EE35B8">
        <w:rPr>
          <w:rFonts w:ascii="Calibri" w:hAnsi="Calibri" w:cs="Calibri"/>
          <w:bCs/>
          <w:color w:val="auto"/>
        </w:rPr>
        <w:t xml:space="preserve"> education policy on the guidance document ‘</w:t>
      </w:r>
      <w:r w:rsidR="008B278F" w:rsidRPr="00EE35B8">
        <w:rPr>
          <w:rFonts w:ascii="Calibri" w:hAnsi="Calibri" w:cs="Calibri"/>
          <w:bCs/>
          <w:color w:val="auto"/>
        </w:rPr>
        <w:t>Relationships Education, Relationships and Sex Education (RSE) and Health Education’</w:t>
      </w:r>
      <w:r w:rsidR="00367B1F" w:rsidRPr="00EE35B8">
        <w:rPr>
          <w:rFonts w:ascii="Calibri" w:hAnsi="Calibri" w:cs="Calibri"/>
          <w:bCs/>
          <w:color w:val="auto"/>
        </w:rPr>
        <w:t xml:space="preserve"> (</w:t>
      </w:r>
      <w:r w:rsidR="008B278F" w:rsidRPr="00EE35B8">
        <w:rPr>
          <w:rFonts w:ascii="Calibri" w:hAnsi="Calibri" w:cs="Calibri"/>
          <w:bCs/>
          <w:color w:val="auto"/>
        </w:rPr>
        <w:t>DfE 2019</w:t>
      </w:r>
      <w:r w:rsidR="003F2E80" w:rsidRPr="00EE35B8">
        <w:rPr>
          <w:rFonts w:ascii="Calibri" w:hAnsi="Calibri" w:cs="Calibri"/>
          <w:bCs/>
          <w:color w:val="auto"/>
        </w:rPr>
        <w:t xml:space="preserve">). In this document, </w:t>
      </w:r>
      <w:r w:rsidR="008B278F" w:rsidRPr="00EE35B8">
        <w:rPr>
          <w:rFonts w:ascii="Calibri" w:hAnsi="Calibri" w:cs="Calibri"/>
          <w:bCs/>
          <w:color w:val="auto"/>
        </w:rPr>
        <w:t>RSE is referred to as the emotional, social and cultural development of pupils, and involves learning about relationships, sexual health, sexuality, healthy lifestyles, diversity and personal identity. RSE involves a combination of sharing information and exploring issues and values. RSE is not about the promotion of sexual activity.</w:t>
      </w:r>
    </w:p>
    <w:p w:rsidR="008B278F" w:rsidRDefault="008B278F" w:rsidP="008B278F">
      <w:pPr>
        <w:pStyle w:val="Default"/>
        <w:rPr>
          <w:rFonts w:ascii="Calibri" w:hAnsi="Calibri" w:cs="Calibri"/>
          <w:bCs/>
        </w:rPr>
      </w:pPr>
    </w:p>
    <w:p w:rsidR="00D6772C" w:rsidRPr="008B278F" w:rsidRDefault="00D6772C" w:rsidP="008B278F">
      <w:pPr>
        <w:pStyle w:val="Default"/>
        <w:rPr>
          <w:rFonts w:ascii="Calibri" w:hAnsi="Calibri" w:cs="Calibri"/>
          <w:bCs/>
        </w:rPr>
      </w:pPr>
      <w:r w:rsidRPr="00B533BB">
        <w:rPr>
          <w:rFonts w:ascii="Calibri" w:hAnsi="Calibri" w:cs="Calibri"/>
          <w:bCs/>
        </w:rPr>
        <w:t xml:space="preserve">The Department recommends that all primary schools should have a sex and relationship education programme tailored to the age and the physical and emotional maturity of the </w:t>
      </w:r>
      <w:r w:rsidRPr="00B533BB">
        <w:rPr>
          <w:rFonts w:ascii="Calibri" w:hAnsi="Calibri" w:cs="Calibri"/>
          <w:bCs/>
        </w:rPr>
        <w:lastRenderedPageBreak/>
        <w:t xml:space="preserve">children. It should ensure that both boys and girls know about puberty and how a baby is born – as set out in Key Stages 1 and 2 of the National Science Curriculum. </w:t>
      </w:r>
      <w:r w:rsidRPr="00B533BB">
        <w:rPr>
          <w:rFonts w:ascii="Calibri" w:hAnsi="Calibri" w:cs="Calibri"/>
          <w:b/>
          <w:bCs/>
        </w:rPr>
        <w:t xml:space="preserve"> </w:t>
      </w:r>
      <w:r w:rsidRPr="00B533BB">
        <w:rPr>
          <w:rFonts w:ascii="Calibri" w:hAnsi="Calibri" w:cs="Calibri"/>
          <w:bCs/>
        </w:rPr>
        <w:t xml:space="preserve">All children, including those who develop earlier than the average, need to know about puberty before they experience the onset of physical changes. In the early primary school years, education about relationships needs to focus </w:t>
      </w:r>
      <w:r w:rsidRPr="00EE35B8">
        <w:rPr>
          <w:rFonts w:ascii="Calibri" w:hAnsi="Calibri" w:cs="Calibri"/>
          <w:bCs/>
          <w:color w:val="auto"/>
        </w:rPr>
        <w:t xml:space="preserve">on </w:t>
      </w:r>
      <w:r w:rsidR="008B278F" w:rsidRPr="00EE35B8">
        <w:rPr>
          <w:rFonts w:ascii="Calibri" w:hAnsi="Calibri" w:cs="Calibri"/>
          <w:bCs/>
          <w:color w:val="auto"/>
        </w:rPr>
        <w:t xml:space="preserve">respectful relationships, </w:t>
      </w:r>
      <w:r w:rsidRPr="00EE35B8">
        <w:rPr>
          <w:rFonts w:ascii="Calibri" w:hAnsi="Calibri" w:cs="Calibri"/>
          <w:bCs/>
          <w:color w:val="auto"/>
        </w:rPr>
        <w:t>friendship</w:t>
      </w:r>
      <w:r w:rsidRPr="00B533BB">
        <w:rPr>
          <w:rFonts w:ascii="Calibri" w:hAnsi="Calibri" w:cs="Calibri"/>
          <w:bCs/>
        </w:rPr>
        <w:t xml:space="preserve">, bullying and the building of self-esteem. </w:t>
      </w:r>
    </w:p>
    <w:p w:rsidR="00D6772C" w:rsidRPr="00B533BB" w:rsidRDefault="00D6772C" w:rsidP="00D6772C">
      <w:pPr>
        <w:pStyle w:val="Default"/>
        <w:rPr>
          <w:rFonts w:ascii="Calibri" w:hAnsi="Calibri" w:cs="Calibri"/>
          <w:bCs/>
        </w:rPr>
      </w:pPr>
    </w:p>
    <w:p w:rsidR="00367B1F" w:rsidRPr="00B533BB" w:rsidRDefault="00286A12" w:rsidP="00D6772C">
      <w:pPr>
        <w:pStyle w:val="Default"/>
        <w:rPr>
          <w:rFonts w:ascii="Calibri" w:hAnsi="Calibri" w:cs="Calibri"/>
          <w:b/>
          <w:bCs/>
        </w:rPr>
      </w:pPr>
      <w:r w:rsidRPr="00B533BB">
        <w:rPr>
          <w:rFonts w:ascii="Calibri" w:hAnsi="Calibri" w:cs="Calibri"/>
          <w:bCs/>
        </w:rPr>
        <w:t xml:space="preserve">At </w:t>
      </w:r>
      <w:r w:rsidR="00B62F00" w:rsidRPr="00B533BB">
        <w:rPr>
          <w:rFonts w:ascii="Calibri" w:hAnsi="Calibri" w:cs="Calibri"/>
          <w:bCs/>
        </w:rPr>
        <w:t>Ashmole</w:t>
      </w:r>
      <w:r w:rsidR="00D6772C" w:rsidRPr="00B533BB">
        <w:rPr>
          <w:rFonts w:ascii="Calibri" w:hAnsi="Calibri" w:cs="Calibri"/>
          <w:bCs/>
        </w:rPr>
        <w:t xml:space="preserve"> w</w:t>
      </w:r>
      <w:r w:rsidR="00367B1F" w:rsidRPr="00B533BB">
        <w:rPr>
          <w:rFonts w:ascii="Calibri" w:hAnsi="Calibri" w:cs="Calibri"/>
          <w:bCs/>
        </w:rPr>
        <w:t>e teach about the importance of love, nurture and care in family life. However, “care needs to be taken to ensure that there is no stigmatisation of children based on their home circumstances.” Sex and relationship</w:t>
      </w:r>
      <w:r w:rsidR="000320D6" w:rsidRPr="00B533BB">
        <w:rPr>
          <w:rFonts w:ascii="Calibri" w:hAnsi="Calibri" w:cs="Calibri"/>
          <w:bCs/>
        </w:rPr>
        <w:t>s</w:t>
      </w:r>
      <w:r w:rsidR="00367B1F" w:rsidRPr="00B533BB">
        <w:rPr>
          <w:rFonts w:ascii="Calibri" w:hAnsi="Calibri" w:cs="Calibri"/>
          <w:bCs/>
        </w:rPr>
        <w:t xml:space="preserve"> education is part of the personal, social, health, and economic (P.S.H.E.) education curric</w:t>
      </w:r>
      <w:r w:rsidR="000320D6" w:rsidRPr="00B533BB">
        <w:rPr>
          <w:rFonts w:ascii="Calibri" w:hAnsi="Calibri" w:cs="Calibri"/>
          <w:bCs/>
        </w:rPr>
        <w:t>ulum and the Science curriculum</w:t>
      </w:r>
      <w:r w:rsidR="00367B1F" w:rsidRPr="00B533BB">
        <w:rPr>
          <w:rFonts w:ascii="Calibri" w:hAnsi="Calibri" w:cs="Calibri"/>
          <w:bCs/>
        </w:rPr>
        <w:t xml:space="preserve"> in our school. While we use sex and relationships education to inform children about sexual issues, we do this with regard to matters of morality and individual responsibility, and in a way that allows children to ask and explore moral questions. We do not use sex and relationship education as a means of promoting any form of sexual orientation</w:t>
      </w:r>
      <w:r w:rsidR="00367B1F" w:rsidRPr="00B533BB">
        <w:rPr>
          <w:rFonts w:ascii="Calibri" w:hAnsi="Calibri" w:cs="Calibri"/>
          <w:b/>
          <w:bCs/>
        </w:rPr>
        <w:t xml:space="preserve">. </w:t>
      </w:r>
    </w:p>
    <w:p w:rsidR="00D6772C" w:rsidRPr="00B533BB" w:rsidRDefault="00D6772C" w:rsidP="00367B1F">
      <w:pPr>
        <w:pStyle w:val="Default"/>
        <w:rPr>
          <w:rFonts w:ascii="Calibri" w:hAnsi="Calibri" w:cs="Calibri"/>
        </w:rPr>
      </w:pPr>
    </w:p>
    <w:p w:rsidR="00BE01BF" w:rsidRPr="00EE35B8" w:rsidRDefault="00BE01BF" w:rsidP="00BE01BF">
      <w:pPr>
        <w:pStyle w:val="Default"/>
        <w:rPr>
          <w:rFonts w:ascii="Calibri" w:hAnsi="Calibri" w:cs="Calibri"/>
          <w:bCs/>
          <w:color w:val="auto"/>
        </w:rPr>
      </w:pPr>
      <w:r w:rsidRPr="00EE35B8">
        <w:rPr>
          <w:rFonts w:ascii="Calibri" w:hAnsi="Calibri" w:cs="Calibri"/>
          <w:bCs/>
          <w:color w:val="auto"/>
        </w:rPr>
        <w:t>Relationships education, which is statutory, focuses on teaching the fundamental building blocks and characteristics of positive relationships including:</w:t>
      </w:r>
    </w:p>
    <w:p w:rsidR="00BE01BF" w:rsidRPr="00EE35B8" w:rsidRDefault="00BE01BF" w:rsidP="00BE01BF">
      <w:pPr>
        <w:pStyle w:val="Default"/>
        <w:numPr>
          <w:ilvl w:val="0"/>
          <w:numId w:val="14"/>
        </w:numPr>
        <w:rPr>
          <w:rFonts w:ascii="Calibri" w:hAnsi="Calibri" w:cs="Calibri"/>
          <w:bCs/>
          <w:color w:val="auto"/>
        </w:rPr>
      </w:pPr>
      <w:r w:rsidRPr="00EE35B8">
        <w:rPr>
          <w:rFonts w:ascii="Calibri" w:hAnsi="Calibri" w:cs="Calibri"/>
          <w:bCs/>
          <w:color w:val="auto"/>
        </w:rPr>
        <w:t>Families and people who care for me</w:t>
      </w:r>
    </w:p>
    <w:p w:rsidR="00BE01BF" w:rsidRPr="00EE35B8" w:rsidRDefault="00BE01BF" w:rsidP="00BE01BF">
      <w:pPr>
        <w:pStyle w:val="Default"/>
        <w:numPr>
          <w:ilvl w:val="0"/>
          <w:numId w:val="14"/>
        </w:numPr>
        <w:rPr>
          <w:rFonts w:ascii="Calibri" w:hAnsi="Calibri" w:cs="Calibri"/>
          <w:bCs/>
          <w:color w:val="auto"/>
        </w:rPr>
      </w:pPr>
      <w:r w:rsidRPr="00EE35B8">
        <w:rPr>
          <w:rFonts w:ascii="Calibri" w:hAnsi="Calibri" w:cs="Calibri"/>
          <w:bCs/>
          <w:color w:val="auto"/>
        </w:rPr>
        <w:t>Caring friendships</w:t>
      </w:r>
    </w:p>
    <w:p w:rsidR="00BE01BF" w:rsidRPr="00EE35B8" w:rsidRDefault="00BE01BF" w:rsidP="00BE01BF">
      <w:pPr>
        <w:pStyle w:val="Default"/>
        <w:numPr>
          <w:ilvl w:val="0"/>
          <w:numId w:val="14"/>
        </w:numPr>
        <w:rPr>
          <w:rFonts w:ascii="Calibri" w:hAnsi="Calibri" w:cs="Calibri"/>
          <w:bCs/>
          <w:color w:val="auto"/>
        </w:rPr>
      </w:pPr>
      <w:r w:rsidRPr="00EE35B8">
        <w:rPr>
          <w:rFonts w:ascii="Calibri" w:hAnsi="Calibri" w:cs="Calibri"/>
          <w:bCs/>
          <w:color w:val="auto"/>
        </w:rPr>
        <w:t>Respectful relationships</w:t>
      </w:r>
    </w:p>
    <w:p w:rsidR="00BE01BF" w:rsidRPr="00EE35B8" w:rsidRDefault="00BE01BF" w:rsidP="00BE01BF">
      <w:pPr>
        <w:pStyle w:val="Default"/>
        <w:numPr>
          <w:ilvl w:val="0"/>
          <w:numId w:val="14"/>
        </w:numPr>
        <w:rPr>
          <w:rFonts w:ascii="Calibri" w:hAnsi="Calibri" w:cs="Calibri"/>
          <w:bCs/>
          <w:color w:val="auto"/>
        </w:rPr>
      </w:pPr>
      <w:r w:rsidRPr="00EE35B8">
        <w:rPr>
          <w:rFonts w:ascii="Calibri" w:hAnsi="Calibri" w:cs="Calibri"/>
          <w:bCs/>
          <w:color w:val="auto"/>
        </w:rPr>
        <w:t>Online relationships</w:t>
      </w:r>
    </w:p>
    <w:p w:rsidR="00BE01BF" w:rsidRPr="00EE35B8" w:rsidRDefault="00BE01BF" w:rsidP="00BE01BF">
      <w:pPr>
        <w:pStyle w:val="Default"/>
        <w:numPr>
          <w:ilvl w:val="0"/>
          <w:numId w:val="14"/>
        </w:numPr>
        <w:rPr>
          <w:rFonts w:ascii="Calibri" w:hAnsi="Calibri" w:cs="Calibri"/>
          <w:bCs/>
          <w:color w:val="auto"/>
        </w:rPr>
      </w:pPr>
      <w:r w:rsidRPr="00EE35B8">
        <w:rPr>
          <w:rFonts w:ascii="Calibri" w:hAnsi="Calibri" w:cs="Calibri"/>
          <w:bCs/>
          <w:color w:val="auto"/>
        </w:rPr>
        <w:t>Being safe</w:t>
      </w:r>
    </w:p>
    <w:p w:rsidR="001D2485" w:rsidRPr="00EE35B8" w:rsidRDefault="001D2485" w:rsidP="00BE01BF">
      <w:pPr>
        <w:pStyle w:val="Default"/>
        <w:rPr>
          <w:rFonts w:ascii="Calibri" w:hAnsi="Calibri" w:cs="Calibri"/>
          <w:bCs/>
          <w:color w:val="auto"/>
        </w:rPr>
      </w:pPr>
    </w:p>
    <w:p w:rsidR="008D323F" w:rsidRPr="00EE35B8" w:rsidRDefault="00BE01BF" w:rsidP="00367B1F">
      <w:pPr>
        <w:pStyle w:val="Default"/>
        <w:rPr>
          <w:rFonts w:ascii="Calibri" w:hAnsi="Calibri" w:cs="Calibri"/>
          <w:bCs/>
          <w:color w:val="auto"/>
        </w:rPr>
      </w:pPr>
      <w:r w:rsidRPr="00EE35B8">
        <w:rPr>
          <w:rFonts w:ascii="Calibri" w:hAnsi="Calibri" w:cs="Calibri"/>
          <w:bCs/>
          <w:color w:val="auto"/>
        </w:rPr>
        <w:t>(Please see Appendix 2 for statutory guidance)</w:t>
      </w:r>
    </w:p>
    <w:p w:rsidR="004A5C34" w:rsidRPr="00EE35B8" w:rsidRDefault="004A5C34" w:rsidP="00367B1F">
      <w:pPr>
        <w:pStyle w:val="Default"/>
        <w:rPr>
          <w:rFonts w:ascii="Calibri" w:hAnsi="Calibri" w:cs="Calibri"/>
          <w:bCs/>
          <w:color w:val="auto"/>
        </w:rPr>
      </w:pPr>
    </w:p>
    <w:p w:rsidR="004A5C34" w:rsidRPr="00EE35B8" w:rsidRDefault="004A5C34" w:rsidP="00367B1F">
      <w:pPr>
        <w:pStyle w:val="Default"/>
        <w:rPr>
          <w:rFonts w:ascii="Calibri" w:hAnsi="Calibri" w:cs="Calibri"/>
          <w:bCs/>
          <w:color w:val="auto"/>
        </w:rPr>
      </w:pPr>
      <w:r w:rsidRPr="00EE35B8">
        <w:rPr>
          <w:rFonts w:ascii="Calibri" w:hAnsi="Calibri" w:cs="Calibri"/>
          <w:bCs/>
          <w:color w:val="auto"/>
        </w:rPr>
        <w:t>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w:t>
      </w:r>
    </w:p>
    <w:p w:rsidR="00210CD4" w:rsidRPr="00EE35B8" w:rsidRDefault="00210CD4" w:rsidP="009716A8">
      <w:pPr>
        <w:pStyle w:val="Default"/>
        <w:rPr>
          <w:rFonts w:ascii="Calibri" w:hAnsi="Calibri" w:cs="Calibri"/>
          <w:color w:val="auto"/>
          <w:u w:val="single"/>
        </w:rPr>
      </w:pPr>
    </w:p>
    <w:p w:rsidR="00367B1F" w:rsidRDefault="00B533BB" w:rsidP="009716A8">
      <w:pPr>
        <w:pStyle w:val="Default"/>
        <w:rPr>
          <w:rFonts w:ascii="Calibri" w:hAnsi="Calibri" w:cs="Calibri"/>
          <w:b/>
          <w:u w:val="single"/>
        </w:rPr>
      </w:pPr>
      <w:r w:rsidRPr="00B87704">
        <w:rPr>
          <w:rFonts w:ascii="Calibri" w:hAnsi="Calibri" w:cs="Calibri"/>
          <w:b/>
          <w:u w:val="single"/>
        </w:rPr>
        <w:t xml:space="preserve">Delivery </w:t>
      </w:r>
      <w:r w:rsidR="00B87704" w:rsidRPr="00B87704">
        <w:rPr>
          <w:rFonts w:ascii="Calibri" w:hAnsi="Calibri" w:cs="Calibri"/>
          <w:b/>
          <w:u w:val="single"/>
        </w:rPr>
        <w:t>of RSE</w:t>
      </w:r>
      <w:r w:rsidR="00B87704">
        <w:rPr>
          <w:rFonts w:ascii="Calibri" w:hAnsi="Calibri" w:cs="Calibri"/>
          <w:b/>
          <w:u w:val="single"/>
        </w:rPr>
        <w:t>:</w:t>
      </w:r>
    </w:p>
    <w:p w:rsidR="00210CD4" w:rsidRDefault="00210CD4" w:rsidP="009716A8">
      <w:pPr>
        <w:pStyle w:val="Default"/>
        <w:rPr>
          <w:rFonts w:ascii="Calibri" w:hAnsi="Calibri" w:cs="Calibri"/>
        </w:rPr>
      </w:pPr>
      <w:r>
        <w:rPr>
          <w:rFonts w:ascii="Calibri" w:hAnsi="Calibri" w:cs="Calibri"/>
        </w:rPr>
        <w:t>R</w:t>
      </w:r>
      <w:r w:rsidRPr="00B533BB">
        <w:rPr>
          <w:rFonts w:ascii="Calibri" w:hAnsi="Calibri" w:cs="Calibri"/>
        </w:rPr>
        <w:t>elationships</w:t>
      </w:r>
      <w:r>
        <w:rPr>
          <w:rFonts w:ascii="Calibri" w:hAnsi="Calibri" w:cs="Calibri"/>
        </w:rPr>
        <w:t xml:space="preserve"> and Sex Education</w:t>
      </w:r>
      <w:r w:rsidRPr="00B533BB">
        <w:rPr>
          <w:rFonts w:ascii="Calibri" w:hAnsi="Calibri" w:cs="Calibri"/>
        </w:rPr>
        <w:t xml:space="preserve"> lessons are co-ordinated by the PSHE Education co-ordinator who is responsible for the overall planning, implementation and review of the programme. </w:t>
      </w:r>
    </w:p>
    <w:p w:rsidR="001D2485" w:rsidRDefault="00BE01BF" w:rsidP="00BE01BF">
      <w:pPr>
        <w:pStyle w:val="Default"/>
        <w:rPr>
          <w:rFonts w:ascii="Calibri" w:hAnsi="Calibri" w:cs="Calibri"/>
        </w:rPr>
      </w:pPr>
      <w:r w:rsidRPr="00B533BB">
        <w:rPr>
          <w:rFonts w:ascii="Calibri" w:hAnsi="Calibri" w:cs="Calibri"/>
        </w:rPr>
        <w:t>We teach sex and relationships education in the context of the school’s aims and values framework. While sex and relationships education in our school means that we give children information about sexual behaviour, we do this with an awareness of the moral code and values, which underpin all our work in school.</w:t>
      </w:r>
    </w:p>
    <w:p w:rsidR="001D2485" w:rsidRDefault="001D2485" w:rsidP="00BE01BF">
      <w:pPr>
        <w:pStyle w:val="Default"/>
        <w:rPr>
          <w:rFonts w:ascii="Calibri" w:hAnsi="Calibri" w:cs="Calibri"/>
        </w:rPr>
      </w:pPr>
    </w:p>
    <w:p w:rsidR="00BE01BF" w:rsidRPr="00B533BB" w:rsidRDefault="00BE01BF" w:rsidP="00BE01BF">
      <w:pPr>
        <w:pStyle w:val="Default"/>
        <w:rPr>
          <w:rFonts w:ascii="Calibri" w:hAnsi="Calibri" w:cs="Calibri"/>
        </w:rPr>
      </w:pPr>
      <w:r w:rsidRPr="00B533BB">
        <w:rPr>
          <w:rFonts w:ascii="Calibri" w:hAnsi="Calibri" w:cs="Calibri"/>
        </w:rPr>
        <w:t xml:space="preserve">In particular, we teach sex and relationships education </w:t>
      </w:r>
      <w:r w:rsidR="001D2485">
        <w:rPr>
          <w:rFonts w:ascii="Calibri" w:hAnsi="Calibri" w:cs="Calibri"/>
        </w:rPr>
        <w:t>with</w:t>
      </w:r>
      <w:r w:rsidRPr="00B533BB">
        <w:rPr>
          <w:rFonts w:ascii="Calibri" w:hAnsi="Calibri" w:cs="Calibri"/>
        </w:rPr>
        <w:t xml:space="preserve"> the belief that: </w:t>
      </w:r>
    </w:p>
    <w:p w:rsidR="00BE01BF" w:rsidRPr="00B533BB" w:rsidRDefault="00BE01BF" w:rsidP="00BE01BF">
      <w:pPr>
        <w:pStyle w:val="Default"/>
        <w:rPr>
          <w:rFonts w:ascii="Calibri" w:hAnsi="Calibri" w:cs="Calibri"/>
        </w:rPr>
      </w:pPr>
    </w:p>
    <w:p w:rsidR="00BE01BF" w:rsidRPr="00B533BB" w:rsidRDefault="00BE01BF" w:rsidP="00BE01BF">
      <w:pPr>
        <w:pStyle w:val="Default"/>
        <w:numPr>
          <w:ilvl w:val="0"/>
          <w:numId w:val="1"/>
        </w:numPr>
        <w:spacing w:after="37"/>
        <w:rPr>
          <w:rFonts w:ascii="Calibri" w:hAnsi="Calibri" w:cs="Calibri"/>
        </w:rPr>
      </w:pPr>
      <w:r w:rsidRPr="00B533BB">
        <w:rPr>
          <w:rFonts w:ascii="Calibri" w:hAnsi="Calibri" w:cs="Calibri"/>
        </w:rPr>
        <w:t xml:space="preserve">Sex and relationships education should be taught in the context of stable relationships and family life </w:t>
      </w:r>
    </w:p>
    <w:p w:rsidR="00BE01BF" w:rsidRPr="00B533BB" w:rsidRDefault="00BE01BF" w:rsidP="00BE01BF">
      <w:pPr>
        <w:pStyle w:val="Default"/>
        <w:numPr>
          <w:ilvl w:val="0"/>
          <w:numId w:val="1"/>
        </w:numPr>
        <w:spacing w:after="37"/>
        <w:rPr>
          <w:rFonts w:ascii="Calibri" w:hAnsi="Calibri" w:cs="Calibri"/>
        </w:rPr>
      </w:pPr>
      <w:r w:rsidRPr="00B533BB">
        <w:rPr>
          <w:rFonts w:ascii="Calibri" w:hAnsi="Calibri" w:cs="Calibri"/>
        </w:rPr>
        <w:t xml:space="preserve">Sex and relationships education is part of a wider social, personal, spiritual and moral education process; </w:t>
      </w:r>
    </w:p>
    <w:p w:rsidR="00BE01BF" w:rsidRPr="00B533BB" w:rsidRDefault="00BE01BF" w:rsidP="00BE01BF">
      <w:pPr>
        <w:pStyle w:val="Default"/>
        <w:numPr>
          <w:ilvl w:val="0"/>
          <w:numId w:val="1"/>
        </w:numPr>
        <w:spacing w:after="37"/>
        <w:rPr>
          <w:rFonts w:ascii="Calibri" w:hAnsi="Calibri" w:cs="Calibri"/>
        </w:rPr>
      </w:pPr>
      <w:r w:rsidRPr="00B533BB">
        <w:rPr>
          <w:rFonts w:ascii="Calibri" w:hAnsi="Calibri" w:cs="Calibri"/>
        </w:rPr>
        <w:t xml:space="preserve">Children should be taught to have respect for their own bodies; </w:t>
      </w:r>
    </w:p>
    <w:p w:rsidR="00BE01BF" w:rsidRPr="00B533BB" w:rsidRDefault="00BE01BF" w:rsidP="00BE01BF">
      <w:pPr>
        <w:pStyle w:val="Default"/>
        <w:numPr>
          <w:ilvl w:val="0"/>
          <w:numId w:val="1"/>
        </w:numPr>
        <w:spacing w:after="37"/>
        <w:rPr>
          <w:rFonts w:ascii="Calibri" w:hAnsi="Calibri" w:cs="Calibri"/>
        </w:rPr>
      </w:pPr>
      <w:r w:rsidRPr="00B533BB">
        <w:rPr>
          <w:rFonts w:ascii="Calibri" w:hAnsi="Calibri" w:cs="Calibri"/>
        </w:rPr>
        <w:t xml:space="preserve">Children should learn about their responsibilities to others, and be aware of the consequences of sexual activity; </w:t>
      </w:r>
    </w:p>
    <w:p w:rsidR="00BE01BF" w:rsidRDefault="00BE01BF" w:rsidP="00BE01BF">
      <w:pPr>
        <w:pStyle w:val="Default"/>
        <w:numPr>
          <w:ilvl w:val="0"/>
          <w:numId w:val="1"/>
        </w:numPr>
        <w:rPr>
          <w:rFonts w:ascii="Calibri" w:hAnsi="Calibri" w:cs="Calibri"/>
        </w:rPr>
      </w:pPr>
      <w:r w:rsidRPr="00B533BB">
        <w:rPr>
          <w:rFonts w:ascii="Calibri" w:hAnsi="Calibri" w:cs="Calibri"/>
        </w:rPr>
        <w:lastRenderedPageBreak/>
        <w:t xml:space="preserve">It is important to build positive relationships with others, involving trust and respect; </w:t>
      </w:r>
    </w:p>
    <w:p w:rsidR="001D2485" w:rsidRPr="00B533BB" w:rsidRDefault="001D2485" w:rsidP="001D2485">
      <w:pPr>
        <w:pStyle w:val="Default"/>
        <w:numPr>
          <w:ilvl w:val="0"/>
          <w:numId w:val="1"/>
        </w:numPr>
        <w:spacing w:after="36"/>
        <w:rPr>
          <w:rFonts w:ascii="Calibri" w:hAnsi="Calibri" w:cs="Calibri"/>
        </w:rPr>
      </w:pPr>
      <w:r>
        <w:rPr>
          <w:rFonts w:ascii="Calibri" w:hAnsi="Calibri" w:cs="Calibri"/>
        </w:rPr>
        <w:t>It is vital to know the</w:t>
      </w:r>
      <w:r w:rsidRPr="00B533BB">
        <w:rPr>
          <w:rFonts w:ascii="Calibri" w:hAnsi="Calibri" w:cs="Calibri"/>
        </w:rPr>
        <w:t xml:space="preserve"> importance of sexual activity as part of a committed</w:t>
      </w:r>
      <w:r>
        <w:rPr>
          <w:rFonts w:ascii="Calibri" w:hAnsi="Calibri" w:cs="Calibri"/>
        </w:rPr>
        <w:t xml:space="preserve"> </w:t>
      </w:r>
      <w:r w:rsidRPr="00B533BB">
        <w:rPr>
          <w:rFonts w:ascii="Calibri" w:hAnsi="Calibri" w:cs="Calibri"/>
        </w:rPr>
        <w:t xml:space="preserve">and loving relationship; </w:t>
      </w:r>
    </w:p>
    <w:p w:rsidR="001D2485" w:rsidRPr="00B533BB" w:rsidRDefault="001D2485" w:rsidP="001D2485">
      <w:pPr>
        <w:pStyle w:val="Default"/>
        <w:numPr>
          <w:ilvl w:val="0"/>
          <w:numId w:val="1"/>
        </w:numPr>
        <w:rPr>
          <w:rFonts w:ascii="Calibri" w:hAnsi="Calibri" w:cs="Calibri"/>
        </w:rPr>
      </w:pPr>
      <w:r w:rsidRPr="00B533BB">
        <w:rPr>
          <w:rFonts w:ascii="Calibri" w:hAnsi="Calibri" w:cs="Calibri"/>
        </w:rPr>
        <w:t xml:space="preserve">Sexual abuse </w:t>
      </w:r>
      <w:r>
        <w:rPr>
          <w:rFonts w:ascii="Calibri" w:hAnsi="Calibri" w:cs="Calibri"/>
        </w:rPr>
        <w:t xml:space="preserve">is common and children </w:t>
      </w:r>
      <w:r w:rsidRPr="00B533BB">
        <w:rPr>
          <w:rFonts w:ascii="Calibri" w:hAnsi="Calibri" w:cs="Calibri"/>
        </w:rPr>
        <w:t xml:space="preserve">should </w:t>
      </w:r>
      <w:r>
        <w:rPr>
          <w:rFonts w:ascii="Calibri" w:hAnsi="Calibri" w:cs="Calibri"/>
        </w:rPr>
        <w:t xml:space="preserve">know what to </w:t>
      </w:r>
      <w:r w:rsidRPr="00B533BB">
        <w:rPr>
          <w:rFonts w:ascii="Calibri" w:hAnsi="Calibri" w:cs="Calibri"/>
        </w:rPr>
        <w:t xml:space="preserve">do if they are worried about any sexual matters. </w:t>
      </w:r>
    </w:p>
    <w:p w:rsidR="00BE01BF" w:rsidRPr="001D2485" w:rsidRDefault="00BE01BF" w:rsidP="001D2485">
      <w:pPr>
        <w:pStyle w:val="Default"/>
        <w:ind w:left="720"/>
        <w:rPr>
          <w:rFonts w:ascii="Calibri" w:hAnsi="Calibri" w:cs="Calibri"/>
        </w:rPr>
      </w:pPr>
    </w:p>
    <w:p w:rsidR="00B87704" w:rsidRPr="004A5C34" w:rsidRDefault="00B87704" w:rsidP="00B87704">
      <w:pPr>
        <w:pStyle w:val="Default"/>
        <w:rPr>
          <w:rFonts w:asciiTheme="minorHAnsi" w:hAnsiTheme="minorHAnsi" w:cstheme="minorHAnsi"/>
          <w:bCs/>
          <w:color w:val="FF0000"/>
        </w:rPr>
      </w:pPr>
    </w:p>
    <w:p w:rsidR="004A5C34" w:rsidRPr="00EE35B8" w:rsidRDefault="00B87704" w:rsidP="004A5C34">
      <w:pPr>
        <w:pStyle w:val="1bodycopy10pt"/>
        <w:rPr>
          <w:rFonts w:asciiTheme="minorHAnsi" w:hAnsiTheme="minorHAnsi" w:cstheme="minorHAnsi"/>
          <w:sz w:val="24"/>
          <w:lang w:val="en-GB"/>
        </w:rPr>
      </w:pPr>
      <w:r w:rsidRPr="00EE35B8">
        <w:rPr>
          <w:rFonts w:asciiTheme="minorHAnsi" w:hAnsiTheme="minorHAnsi" w:cstheme="minorHAnsi"/>
          <w:bCs/>
          <w:sz w:val="24"/>
        </w:rPr>
        <w:t>RSE is taught within the personal, social, health and economic (PSHE) education curriculum. Biological aspects of RSE are taught within the science curriculum</w:t>
      </w:r>
      <w:r w:rsidR="00AC31AC" w:rsidRPr="00EE35B8">
        <w:rPr>
          <w:rFonts w:asciiTheme="minorHAnsi" w:hAnsiTheme="minorHAnsi" w:cstheme="minorHAnsi"/>
          <w:sz w:val="24"/>
        </w:rPr>
        <w:t>.</w:t>
      </w:r>
      <w:r w:rsidR="004A5C34" w:rsidRPr="00EE35B8">
        <w:rPr>
          <w:rFonts w:asciiTheme="minorHAnsi" w:hAnsiTheme="minorHAnsi" w:cstheme="minorHAnsi"/>
          <w:sz w:val="24"/>
        </w:rPr>
        <w:t xml:space="preserve"> </w:t>
      </w:r>
      <w:r w:rsidR="004A5C34" w:rsidRPr="00EE35B8">
        <w:rPr>
          <w:rFonts w:asciiTheme="minorHAnsi" w:hAnsiTheme="minorHAnsi" w:cstheme="minorHAnsi"/>
          <w:sz w:val="24"/>
          <w:lang w:val="en-GB"/>
        </w:rPr>
        <w:t>Primary sex education will focus on:</w:t>
      </w:r>
    </w:p>
    <w:p w:rsidR="004A5C34" w:rsidRPr="00EE35B8" w:rsidRDefault="004A5C34" w:rsidP="004A5C34">
      <w:pPr>
        <w:pStyle w:val="3Bulletedcopyblue"/>
        <w:rPr>
          <w:rFonts w:asciiTheme="minorHAnsi" w:hAnsiTheme="minorHAnsi" w:cstheme="minorHAnsi"/>
          <w:sz w:val="24"/>
          <w:szCs w:val="24"/>
          <w:lang w:val="en-GB"/>
        </w:rPr>
      </w:pPr>
      <w:r w:rsidRPr="00EE35B8">
        <w:rPr>
          <w:rFonts w:asciiTheme="minorHAnsi" w:hAnsiTheme="minorHAnsi" w:cstheme="minorHAnsi"/>
          <w:sz w:val="24"/>
          <w:szCs w:val="24"/>
          <w:lang w:val="en-GB"/>
        </w:rPr>
        <w:t>Preparing boys and girls for the changes that adolescence brings</w:t>
      </w:r>
    </w:p>
    <w:p w:rsidR="004A5C34" w:rsidRPr="00EE35B8" w:rsidRDefault="004A5C34" w:rsidP="004A5C34">
      <w:pPr>
        <w:pStyle w:val="3Bulletedcopyblue"/>
        <w:rPr>
          <w:rFonts w:asciiTheme="minorHAnsi" w:hAnsiTheme="minorHAnsi" w:cstheme="minorHAnsi"/>
          <w:sz w:val="24"/>
          <w:szCs w:val="24"/>
          <w:lang w:val="en-GB"/>
        </w:rPr>
      </w:pPr>
      <w:r w:rsidRPr="00EE35B8">
        <w:rPr>
          <w:rFonts w:asciiTheme="minorHAnsi" w:hAnsiTheme="minorHAnsi" w:cstheme="minorHAnsi"/>
          <w:sz w:val="24"/>
          <w:szCs w:val="24"/>
          <w:lang w:val="en-GB"/>
        </w:rPr>
        <w:t>How a baby is conceived and born</w:t>
      </w:r>
    </w:p>
    <w:p w:rsidR="00B87704" w:rsidRPr="00EE35B8" w:rsidRDefault="004A5C34" w:rsidP="00886856">
      <w:pPr>
        <w:pStyle w:val="1bodycopy10pt"/>
        <w:rPr>
          <w:rFonts w:asciiTheme="minorHAnsi" w:hAnsiTheme="minorHAnsi" w:cstheme="minorHAnsi"/>
          <w:sz w:val="24"/>
          <w:lang w:val="en-GB"/>
        </w:rPr>
      </w:pPr>
      <w:r w:rsidRPr="00EE35B8">
        <w:rPr>
          <w:rFonts w:asciiTheme="minorHAnsi" w:hAnsiTheme="minorHAnsi" w:cstheme="minorHAnsi"/>
          <w:sz w:val="24"/>
          <w:lang w:val="en-GB"/>
        </w:rPr>
        <w:t>For more information about our curriculum, see our curriculum map in Appendix 1.</w:t>
      </w:r>
    </w:p>
    <w:p w:rsidR="00367B1F" w:rsidRPr="00B533BB" w:rsidRDefault="00367B1F" w:rsidP="00367B1F">
      <w:pPr>
        <w:pStyle w:val="Default"/>
        <w:rPr>
          <w:rFonts w:ascii="Calibri" w:hAnsi="Calibri" w:cs="Calibri"/>
        </w:rPr>
      </w:pPr>
    </w:p>
    <w:p w:rsidR="00367B1F" w:rsidRPr="00210CD4" w:rsidRDefault="00367B1F" w:rsidP="00210CD4">
      <w:pPr>
        <w:pStyle w:val="Default"/>
        <w:rPr>
          <w:rFonts w:ascii="Calibri" w:hAnsi="Calibri" w:cs="Calibri"/>
          <w:b/>
        </w:rPr>
      </w:pPr>
      <w:r w:rsidRPr="00B533BB">
        <w:rPr>
          <w:rFonts w:ascii="Calibri" w:hAnsi="Calibri" w:cs="Calibri"/>
        </w:rPr>
        <w:t>A variety of approaches that cater for children’s different learning styles are used to ensure pupils are actively engaged in their learning. These include discussion, group work, drama and other active learning techniqu</w:t>
      </w:r>
      <w:r w:rsidR="00210CD4">
        <w:rPr>
          <w:rFonts w:ascii="Calibri" w:hAnsi="Calibri" w:cs="Calibri"/>
        </w:rPr>
        <w:t xml:space="preserve">es. </w:t>
      </w:r>
      <w:r w:rsidRPr="00B533BB">
        <w:rPr>
          <w:rFonts w:ascii="Calibri" w:hAnsi="Calibri" w:cs="Calibri"/>
        </w:rPr>
        <w:t>Children are taught in mixed ability, mixed gender and single sex groupings. Throughout the school, the correct scientific language is used for all body parts</w:t>
      </w:r>
      <w:r w:rsidR="00210CD4">
        <w:rPr>
          <w:rFonts w:ascii="Calibri" w:hAnsi="Calibri" w:cs="Calibri"/>
        </w:rPr>
        <w:t xml:space="preserve"> and t</w:t>
      </w:r>
      <w:r w:rsidRPr="00B533BB">
        <w:rPr>
          <w:rFonts w:ascii="Calibri" w:hAnsi="Calibri" w:cs="Calibri"/>
        </w:rPr>
        <w:t xml:space="preserve">eachers will respond to questions from children in an age-appropriate, sensitive manner. </w:t>
      </w:r>
    </w:p>
    <w:p w:rsidR="00367B1F" w:rsidRPr="00B533BB" w:rsidRDefault="00367B1F" w:rsidP="00367B1F">
      <w:pPr>
        <w:pStyle w:val="Default"/>
        <w:rPr>
          <w:rFonts w:ascii="Calibri" w:hAnsi="Calibri" w:cs="Calibri"/>
        </w:rPr>
      </w:pPr>
    </w:p>
    <w:p w:rsidR="009716A8" w:rsidRPr="00EE35B8" w:rsidRDefault="0050624F" w:rsidP="00367B1F">
      <w:pPr>
        <w:pStyle w:val="Default"/>
        <w:rPr>
          <w:rFonts w:ascii="Calibri" w:hAnsi="Calibri" w:cs="Calibri"/>
          <w:color w:val="auto"/>
        </w:rPr>
      </w:pPr>
      <w:r w:rsidRPr="00EE35B8">
        <w:rPr>
          <w:rFonts w:ascii="Calibri" w:hAnsi="Calibri" w:cs="Calibri"/>
          <w:color w:val="auto"/>
        </w:rPr>
        <w:t>We will follow a programme of study developed by Coram Life Education, ‘SCARF’ which has been developed from the PSHE Association’s Primary Scheme of Work, which is recommended by the Department for Education</w:t>
      </w:r>
      <w:r w:rsidR="007973DE" w:rsidRPr="00EE35B8">
        <w:rPr>
          <w:rFonts w:ascii="Calibri" w:hAnsi="Calibri" w:cs="Calibri"/>
          <w:color w:val="auto"/>
        </w:rPr>
        <w:t xml:space="preserve"> (see Appendix 1).</w:t>
      </w:r>
      <w:r w:rsidRPr="00EE35B8">
        <w:rPr>
          <w:rFonts w:ascii="Calibri" w:hAnsi="Calibri" w:cs="Calibri"/>
          <w:color w:val="auto"/>
        </w:rPr>
        <w:t xml:space="preserve"> Our programme of Study will be adapted where necessary to reflect the specific needs of the pupils but also reflects the universal needs shared by all pupils. Before pupils start Year 6, parents will be invited to a detailed consultation evening which will highlight the aspects of sex education that will be taught. Parents will be reminded that they have the right to withdraw their children from any aspects of sex education that are not compulsory in primary school</w:t>
      </w:r>
      <w:r w:rsidR="007973DE" w:rsidRPr="00EE35B8">
        <w:rPr>
          <w:rFonts w:ascii="Calibri" w:hAnsi="Calibri" w:cs="Calibri"/>
          <w:color w:val="auto"/>
        </w:rPr>
        <w:t xml:space="preserve">. </w:t>
      </w:r>
    </w:p>
    <w:p w:rsidR="0050624F" w:rsidRPr="00B533BB" w:rsidRDefault="0050624F" w:rsidP="00367B1F">
      <w:pPr>
        <w:pStyle w:val="Default"/>
        <w:rPr>
          <w:rFonts w:ascii="Calibri" w:hAnsi="Calibri" w:cs="Calibri"/>
        </w:rPr>
      </w:pPr>
    </w:p>
    <w:p w:rsidR="00097967" w:rsidRPr="00B533BB" w:rsidRDefault="00097967" w:rsidP="00097967">
      <w:pPr>
        <w:pStyle w:val="Default"/>
        <w:rPr>
          <w:rFonts w:ascii="Calibri" w:hAnsi="Calibri" w:cs="Calibri"/>
        </w:rPr>
      </w:pPr>
    </w:p>
    <w:p w:rsidR="00367B1F" w:rsidRPr="00210CD4" w:rsidRDefault="00367B1F" w:rsidP="00367B1F">
      <w:pPr>
        <w:pStyle w:val="Default"/>
        <w:rPr>
          <w:rFonts w:ascii="Calibri" w:hAnsi="Calibri" w:cs="Calibri"/>
          <w:b/>
          <w:bCs/>
          <w:u w:val="single"/>
        </w:rPr>
      </w:pPr>
      <w:r w:rsidRPr="00210CD4">
        <w:rPr>
          <w:rFonts w:ascii="Calibri" w:hAnsi="Calibri" w:cs="Calibri"/>
          <w:b/>
          <w:bCs/>
          <w:u w:val="single"/>
        </w:rPr>
        <w:t>Th</w:t>
      </w:r>
      <w:r w:rsidR="00DF3567" w:rsidRPr="00210CD4">
        <w:rPr>
          <w:rFonts w:ascii="Calibri" w:hAnsi="Calibri" w:cs="Calibri"/>
          <w:b/>
          <w:bCs/>
          <w:u w:val="single"/>
        </w:rPr>
        <w:t>e Role of P</w:t>
      </w:r>
      <w:r w:rsidRPr="00210CD4">
        <w:rPr>
          <w:rFonts w:ascii="Calibri" w:hAnsi="Calibri" w:cs="Calibri"/>
          <w:b/>
          <w:bCs/>
          <w:u w:val="single"/>
        </w:rPr>
        <w:t xml:space="preserve">arents </w:t>
      </w:r>
    </w:p>
    <w:p w:rsidR="00367B1F" w:rsidRPr="00B533BB" w:rsidRDefault="00367B1F" w:rsidP="00367B1F">
      <w:pPr>
        <w:pStyle w:val="Default"/>
        <w:rPr>
          <w:rFonts w:ascii="Calibri" w:hAnsi="Calibri" w:cs="Calibri"/>
        </w:rPr>
      </w:pPr>
      <w:r w:rsidRPr="00B533BB">
        <w:rPr>
          <w:rFonts w:ascii="Calibri" w:hAnsi="Calibri" w:cs="Calibri"/>
        </w:rPr>
        <w:t>The school is well aware that the primary role in children’s relationships</w:t>
      </w:r>
      <w:r w:rsidR="008C20E4" w:rsidRPr="00B533BB">
        <w:rPr>
          <w:rFonts w:ascii="Calibri" w:hAnsi="Calibri" w:cs="Calibri"/>
        </w:rPr>
        <w:t xml:space="preserve"> and sex </w:t>
      </w:r>
      <w:r w:rsidRPr="00B533BB">
        <w:rPr>
          <w:rFonts w:ascii="Calibri" w:hAnsi="Calibri" w:cs="Calibri"/>
        </w:rPr>
        <w:t>education lies with parents and carers. We wish to build a positive and supporting relationship with the parents of children at our school through mutual understanding, trust and</w:t>
      </w:r>
      <w:r w:rsidR="00D25F36" w:rsidRPr="00B533BB">
        <w:rPr>
          <w:rFonts w:ascii="Calibri" w:hAnsi="Calibri" w:cs="Calibri"/>
        </w:rPr>
        <w:t>,</w:t>
      </w:r>
      <w:r w:rsidRPr="00B533BB">
        <w:rPr>
          <w:rFonts w:ascii="Calibri" w:hAnsi="Calibri" w:cs="Calibri"/>
        </w:rPr>
        <w:t xml:space="preserve"> co-operation. </w:t>
      </w:r>
    </w:p>
    <w:p w:rsidR="00D25F36" w:rsidRPr="00B533BB" w:rsidRDefault="00D25F36" w:rsidP="00367B1F">
      <w:pPr>
        <w:pStyle w:val="Default"/>
        <w:rPr>
          <w:rFonts w:ascii="Calibri" w:hAnsi="Calibri" w:cs="Calibri"/>
        </w:rPr>
      </w:pPr>
    </w:p>
    <w:p w:rsidR="00367B1F" w:rsidRPr="00B533BB" w:rsidRDefault="00367B1F" w:rsidP="00367B1F">
      <w:pPr>
        <w:pStyle w:val="Default"/>
        <w:rPr>
          <w:rFonts w:ascii="Calibri" w:hAnsi="Calibri" w:cs="Calibri"/>
        </w:rPr>
      </w:pPr>
      <w:r w:rsidRPr="00B533BB">
        <w:rPr>
          <w:rFonts w:ascii="Calibri" w:hAnsi="Calibri" w:cs="Calibri"/>
        </w:rPr>
        <w:t xml:space="preserve">In promoting this objective we: </w:t>
      </w:r>
    </w:p>
    <w:p w:rsidR="00367B1F" w:rsidRPr="00B533BB" w:rsidRDefault="00367B1F" w:rsidP="00D25F36">
      <w:pPr>
        <w:pStyle w:val="Default"/>
        <w:numPr>
          <w:ilvl w:val="0"/>
          <w:numId w:val="11"/>
        </w:numPr>
        <w:spacing w:after="276"/>
        <w:rPr>
          <w:rFonts w:ascii="Calibri" w:hAnsi="Calibri" w:cs="Calibri"/>
        </w:rPr>
      </w:pPr>
      <w:r w:rsidRPr="00B533BB">
        <w:rPr>
          <w:rFonts w:ascii="Calibri" w:hAnsi="Calibri" w:cs="Calibri"/>
        </w:rPr>
        <w:t>Inform parents about the school’s sex and relationship</w:t>
      </w:r>
      <w:r w:rsidR="00D25F36" w:rsidRPr="00B533BB">
        <w:rPr>
          <w:rFonts w:ascii="Calibri" w:hAnsi="Calibri" w:cs="Calibri"/>
        </w:rPr>
        <w:t>s</w:t>
      </w:r>
      <w:r w:rsidRPr="00B533BB">
        <w:rPr>
          <w:rFonts w:ascii="Calibri" w:hAnsi="Calibri" w:cs="Calibri"/>
        </w:rPr>
        <w:t xml:space="preserve"> education policy </w:t>
      </w:r>
    </w:p>
    <w:p w:rsidR="00367B1F" w:rsidRPr="00B533BB" w:rsidRDefault="00364A6F" w:rsidP="00D25F36">
      <w:pPr>
        <w:pStyle w:val="Default"/>
        <w:numPr>
          <w:ilvl w:val="0"/>
          <w:numId w:val="11"/>
        </w:numPr>
        <w:spacing w:after="276"/>
        <w:rPr>
          <w:rFonts w:ascii="Calibri" w:hAnsi="Calibri" w:cs="Calibri"/>
        </w:rPr>
      </w:pPr>
      <w:r w:rsidRPr="00B533BB">
        <w:rPr>
          <w:rFonts w:ascii="Calibri" w:hAnsi="Calibri" w:cs="Calibri"/>
        </w:rPr>
        <w:t>Are</w:t>
      </w:r>
      <w:r w:rsidR="00367B1F" w:rsidRPr="00B533BB">
        <w:rPr>
          <w:rFonts w:ascii="Calibri" w:hAnsi="Calibri" w:cs="Calibri"/>
        </w:rPr>
        <w:t xml:space="preserve"> available for all parents and carers of children to discuss the </w:t>
      </w:r>
      <w:r w:rsidR="0050624F" w:rsidRPr="0050624F">
        <w:rPr>
          <w:rFonts w:ascii="Calibri" w:hAnsi="Calibri" w:cs="Calibri"/>
          <w:color w:val="auto"/>
        </w:rPr>
        <w:t>RSE</w:t>
      </w:r>
      <w:r w:rsidR="00367B1F" w:rsidRPr="0050624F">
        <w:rPr>
          <w:rFonts w:ascii="Calibri" w:hAnsi="Calibri" w:cs="Calibri"/>
          <w:color w:val="auto"/>
        </w:rPr>
        <w:t xml:space="preserve"> </w:t>
      </w:r>
      <w:r w:rsidR="00367B1F" w:rsidRPr="00B533BB">
        <w:rPr>
          <w:rFonts w:ascii="Calibri" w:hAnsi="Calibri" w:cs="Calibri"/>
        </w:rPr>
        <w:t>programme, to explain any issues arising, discu</w:t>
      </w:r>
      <w:r w:rsidRPr="00B533BB">
        <w:rPr>
          <w:rFonts w:ascii="Calibri" w:hAnsi="Calibri" w:cs="Calibri"/>
        </w:rPr>
        <w:t>s</w:t>
      </w:r>
      <w:r w:rsidR="00367B1F" w:rsidRPr="00B533BB">
        <w:rPr>
          <w:rFonts w:ascii="Calibri" w:hAnsi="Calibri" w:cs="Calibri"/>
        </w:rPr>
        <w:t xml:space="preserve">s how it is taught and to see the materials the school uses in its teaching. </w:t>
      </w:r>
    </w:p>
    <w:p w:rsidR="00367B1F" w:rsidRPr="00B533BB" w:rsidRDefault="00367B1F" w:rsidP="00D25F36">
      <w:pPr>
        <w:pStyle w:val="Default"/>
        <w:numPr>
          <w:ilvl w:val="0"/>
          <w:numId w:val="11"/>
        </w:numPr>
        <w:spacing w:after="276"/>
        <w:rPr>
          <w:rFonts w:ascii="Calibri" w:hAnsi="Calibri" w:cs="Calibri"/>
        </w:rPr>
      </w:pPr>
      <w:r w:rsidRPr="00B533BB">
        <w:rPr>
          <w:rFonts w:ascii="Calibri" w:hAnsi="Calibri" w:cs="Calibri"/>
        </w:rPr>
        <w:t>Answer any questions that parents may have about the educati</w:t>
      </w:r>
      <w:r w:rsidR="00B865C5" w:rsidRPr="00B533BB">
        <w:rPr>
          <w:rFonts w:ascii="Calibri" w:hAnsi="Calibri" w:cs="Calibri"/>
        </w:rPr>
        <w:t>on of their child.</w:t>
      </w:r>
      <w:r w:rsidRPr="00B533BB">
        <w:rPr>
          <w:rFonts w:ascii="Calibri" w:hAnsi="Calibri" w:cs="Calibri"/>
        </w:rPr>
        <w:t xml:space="preserve"> </w:t>
      </w:r>
    </w:p>
    <w:p w:rsidR="00367B1F" w:rsidRPr="00B533BB" w:rsidRDefault="00367B1F" w:rsidP="00D25F36">
      <w:pPr>
        <w:pStyle w:val="Default"/>
        <w:numPr>
          <w:ilvl w:val="0"/>
          <w:numId w:val="11"/>
        </w:numPr>
        <w:spacing w:after="276"/>
        <w:rPr>
          <w:rFonts w:ascii="Calibri" w:hAnsi="Calibri" w:cs="Calibri"/>
        </w:rPr>
      </w:pPr>
      <w:r w:rsidRPr="00B533BB">
        <w:rPr>
          <w:rFonts w:ascii="Calibri" w:hAnsi="Calibri" w:cs="Calibri"/>
        </w:rPr>
        <w:t>Take seriously any issue that parents raise with teachers or governors about this policy or the arrangements for sex and relat</w:t>
      </w:r>
      <w:r w:rsidR="00461A13" w:rsidRPr="00B533BB">
        <w:rPr>
          <w:rFonts w:ascii="Calibri" w:hAnsi="Calibri" w:cs="Calibri"/>
        </w:rPr>
        <w:t>ionship education in the school.</w:t>
      </w:r>
      <w:r w:rsidRPr="00B533BB">
        <w:rPr>
          <w:rFonts w:ascii="Calibri" w:hAnsi="Calibri" w:cs="Calibri"/>
        </w:rPr>
        <w:t xml:space="preserve"> </w:t>
      </w:r>
    </w:p>
    <w:p w:rsidR="00367B1F" w:rsidRPr="00B533BB" w:rsidRDefault="00367B1F" w:rsidP="00D25F36">
      <w:pPr>
        <w:pStyle w:val="Default"/>
        <w:numPr>
          <w:ilvl w:val="0"/>
          <w:numId w:val="11"/>
        </w:numPr>
        <w:spacing w:after="276"/>
        <w:rPr>
          <w:rFonts w:ascii="Calibri" w:hAnsi="Calibri" w:cs="Calibri"/>
        </w:rPr>
      </w:pPr>
      <w:r w:rsidRPr="00B533BB">
        <w:rPr>
          <w:rFonts w:ascii="Calibri" w:hAnsi="Calibri" w:cs="Calibri"/>
        </w:rPr>
        <w:lastRenderedPageBreak/>
        <w:t>Inform parents about the best practice known with regard to sex and relationship</w:t>
      </w:r>
      <w:r w:rsidR="00D25F36" w:rsidRPr="00B533BB">
        <w:rPr>
          <w:rFonts w:ascii="Calibri" w:hAnsi="Calibri" w:cs="Calibri"/>
        </w:rPr>
        <w:t>s</w:t>
      </w:r>
      <w:r w:rsidRPr="00B533BB">
        <w:rPr>
          <w:rFonts w:ascii="Calibri" w:hAnsi="Calibri" w:cs="Calibri"/>
        </w:rPr>
        <w:t xml:space="preserve"> education, so that the teaching in school supports the key messages that parents and carers give to children at home. </w:t>
      </w:r>
    </w:p>
    <w:p w:rsidR="00367B1F" w:rsidRPr="00B533BB" w:rsidRDefault="00367B1F" w:rsidP="00461A13">
      <w:pPr>
        <w:pStyle w:val="Default"/>
        <w:spacing w:after="276"/>
        <w:rPr>
          <w:rFonts w:ascii="Calibri" w:hAnsi="Calibri" w:cs="Calibri"/>
        </w:rPr>
      </w:pPr>
      <w:r w:rsidRPr="00B533BB">
        <w:rPr>
          <w:rFonts w:ascii="Calibri" w:hAnsi="Calibri" w:cs="Calibri"/>
        </w:rPr>
        <w:t xml:space="preserve">We believe that through this mutual exchange of knowledge and information, children will benefit from being given consistent messages about their changing body and their increasing responsibilities. </w:t>
      </w:r>
    </w:p>
    <w:p w:rsidR="00BE01BF" w:rsidRPr="00EE35B8" w:rsidRDefault="00367B1F" w:rsidP="00BE01BF">
      <w:pPr>
        <w:pStyle w:val="Default"/>
        <w:rPr>
          <w:rFonts w:ascii="Calibri" w:hAnsi="Calibri" w:cs="Calibri"/>
          <w:color w:val="auto"/>
        </w:rPr>
      </w:pPr>
      <w:r w:rsidRPr="00BE01BF">
        <w:rPr>
          <w:rFonts w:ascii="Calibri" w:hAnsi="Calibri" w:cs="Calibri"/>
          <w:u w:val="single"/>
        </w:rPr>
        <w:t>Parents have the right to withdraw</w:t>
      </w:r>
      <w:r w:rsidRPr="00B533BB">
        <w:rPr>
          <w:rFonts w:ascii="Calibri" w:hAnsi="Calibri" w:cs="Calibri"/>
        </w:rPr>
        <w:t xml:space="preserve"> their child from part of the </w:t>
      </w:r>
      <w:r w:rsidR="00BE01BF">
        <w:rPr>
          <w:rFonts w:ascii="Calibri" w:hAnsi="Calibri" w:cs="Calibri"/>
        </w:rPr>
        <w:t>‘</w:t>
      </w:r>
      <w:r w:rsidRPr="00B533BB">
        <w:rPr>
          <w:rFonts w:ascii="Calibri" w:hAnsi="Calibri" w:cs="Calibri"/>
        </w:rPr>
        <w:t>sex and relationships education</w:t>
      </w:r>
      <w:r w:rsidR="00BE01BF">
        <w:rPr>
          <w:rFonts w:ascii="Calibri" w:hAnsi="Calibri" w:cs="Calibri"/>
        </w:rPr>
        <w:t>’</w:t>
      </w:r>
      <w:r w:rsidRPr="00B533BB">
        <w:rPr>
          <w:rFonts w:ascii="Calibri" w:hAnsi="Calibri" w:cs="Calibri"/>
        </w:rPr>
        <w:t xml:space="preserve"> but </w:t>
      </w:r>
      <w:r w:rsidRPr="00B533BB">
        <w:rPr>
          <w:rFonts w:ascii="Calibri" w:hAnsi="Calibri" w:cs="Calibri"/>
          <w:i/>
          <w:iCs/>
        </w:rPr>
        <w:t>not that part which is delivered in the science curriculum</w:t>
      </w:r>
      <w:r w:rsidRPr="00B533BB">
        <w:rPr>
          <w:rFonts w:ascii="Calibri" w:hAnsi="Calibri" w:cs="Calibri"/>
        </w:rPr>
        <w:t xml:space="preserve">. If a parent wishes their child to be withdrawn from sex education lessons, they should discuss this with the Head Teacher, and make it clear which aspects of the programme they do not wish their child to participate in. The school always complies with the wishes of parents in </w:t>
      </w:r>
      <w:r w:rsidRPr="00EE35B8">
        <w:rPr>
          <w:rFonts w:ascii="Calibri" w:hAnsi="Calibri" w:cs="Calibri"/>
          <w:color w:val="auto"/>
        </w:rPr>
        <w:t xml:space="preserve">this regard. </w:t>
      </w:r>
      <w:r w:rsidR="00BE01BF" w:rsidRPr="00EE35B8">
        <w:rPr>
          <w:rFonts w:ascii="Calibri" w:hAnsi="Calibri" w:cs="Calibri"/>
          <w:color w:val="auto"/>
        </w:rPr>
        <w:t>Parents cannot withdraw their children from ‘relationships education’ as this is a statutory requirement. Addressing moral and ethical issues that may arise from apparently unrelated topics in the National Curriculum subjects. Within this context of the subject it will not be deemed to be part of the sex education programme and therefore not subject to the parental right to withdrawal.</w:t>
      </w:r>
    </w:p>
    <w:p w:rsidR="00367B1F" w:rsidRPr="00EE35B8" w:rsidRDefault="00367B1F" w:rsidP="00461A13">
      <w:pPr>
        <w:pStyle w:val="Default"/>
        <w:rPr>
          <w:rFonts w:ascii="Calibri" w:hAnsi="Calibri" w:cs="Calibri"/>
          <w:color w:val="auto"/>
        </w:rPr>
      </w:pPr>
    </w:p>
    <w:p w:rsidR="00D25F36" w:rsidRPr="00B533BB" w:rsidRDefault="00D25F36" w:rsidP="00D25F36">
      <w:pPr>
        <w:pStyle w:val="Default"/>
        <w:rPr>
          <w:rFonts w:ascii="Calibri" w:hAnsi="Calibri" w:cs="Calibri"/>
        </w:rPr>
      </w:pPr>
      <w:r w:rsidRPr="00B533BB">
        <w:rPr>
          <w:rFonts w:ascii="Calibri" w:hAnsi="Calibri" w:cs="Calibri"/>
        </w:rPr>
        <w:t xml:space="preserve"> </w:t>
      </w:r>
    </w:p>
    <w:p w:rsidR="00D25F36" w:rsidRPr="00B533BB" w:rsidRDefault="00D25F36" w:rsidP="00D25F36">
      <w:pPr>
        <w:pStyle w:val="Default"/>
        <w:rPr>
          <w:rFonts w:ascii="Calibri" w:hAnsi="Calibri" w:cs="Calibri"/>
          <w:b/>
          <w:bCs/>
        </w:rPr>
      </w:pPr>
      <w:r w:rsidRPr="00B533BB">
        <w:rPr>
          <w:rFonts w:ascii="Calibri" w:hAnsi="Calibri" w:cs="Calibri"/>
          <w:b/>
          <w:bCs/>
        </w:rPr>
        <w:t>The Role of the Head Teacher</w:t>
      </w:r>
    </w:p>
    <w:p w:rsidR="00D25F36" w:rsidRPr="00B533BB" w:rsidRDefault="00D25F36" w:rsidP="00B533BB">
      <w:pPr>
        <w:pStyle w:val="Default"/>
        <w:rPr>
          <w:rFonts w:ascii="Calibri" w:hAnsi="Calibri" w:cs="Calibri"/>
        </w:rPr>
      </w:pPr>
      <w:r w:rsidRPr="00B533BB">
        <w:rPr>
          <w:rFonts w:ascii="Calibri" w:hAnsi="Calibri" w:cs="Calibri"/>
          <w:b/>
          <w:bCs/>
        </w:rPr>
        <w:t xml:space="preserve"> </w:t>
      </w:r>
      <w:r w:rsidRPr="00B533BB">
        <w:rPr>
          <w:rFonts w:ascii="Calibri" w:hAnsi="Calibri" w:cs="Calibri"/>
        </w:rPr>
        <w:t xml:space="preserve">The Head Teacher liaises with external agencies regarding the school sex and relationships programme, and ensures that all adults who work with children on these issues are aware of the school policy, and that they work within this framework. </w:t>
      </w:r>
    </w:p>
    <w:p w:rsidR="00B533BB" w:rsidRDefault="00B533BB" w:rsidP="00D25F36">
      <w:pPr>
        <w:pStyle w:val="Default"/>
        <w:spacing w:after="32"/>
        <w:rPr>
          <w:rFonts w:ascii="Calibri" w:hAnsi="Calibri" w:cs="Calibri"/>
        </w:rPr>
      </w:pPr>
    </w:p>
    <w:p w:rsidR="00D25F36" w:rsidRPr="00B533BB" w:rsidRDefault="00D25F36" w:rsidP="00D25F36">
      <w:pPr>
        <w:pStyle w:val="Default"/>
        <w:spacing w:after="32"/>
        <w:rPr>
          <w:rFonts w:ascii="Calibri" w:hAnsi="Calibri" w:cs="Calibri"/>
        </w:rPr>
      </w:pPr>
      <w:r w:rsidRPr="00B533BB">
        <w:rPr>
          <w:rFonts w:ascii="Calibri" w:hAnsi="Calibri" w:cs="Calibri"/>
        </w:rPr>
        <w:t xml:space="preserve">The Head Teacher monitors this policy on a regular basis and reports to governors, when requested, on the effectiveness of the policy. </w:t>
      </w:r>
    </w:p>
    <w:p w:rsidR="00D25F36" w:rsidRPr="00B533BB" w:rsidRDefault="00D25F36" w:rsidP="00D25F36">
      <w:pPr>
        <w:pStyle w:val="Default"/>
        <w:rPr>
          <w:rFonts w:ascii="Calibri" w:hAnsi="Calibri" w:cs="Calibri"/>
        </w:rPr>
      </w:pPr>
      <w:r w:rsidRPr="00B533BB">
        <w:rPr>
          <w:rFonts w:ascii="Calibri" w:hAnsi="Calibri" w:cs="Calibri"/>
        </w:rPr>
        <w:t>The Head Teacher</w:t>
      </w:r>
      <w:r w:rsidR="00210A49" w:rsidRPr="00B533BB">
        <w:rPr>
          <w:rFonts w:ascii="Calibri" w:hAnsi="Calibri" w:cs="Calibri"/>
        </w:rPr>
        <w:t xml:space="preserve"> along with the PSHE coordinator</w:t>
      </w:r>
      <w:r w:rsidRPr="00B533BB">
        <w:rPr>
          <w:rFonts w:ascii="Calibri" w:hAnsi="Calibri" w:cs="Calibri"/>
        </w:rPr>
        <w:t xml:space="preserve"> will gain feedback from pupils on their</w:t>
      </w:r>
      <w:r w:rsidR="00792BE1" w:rsidRPr="00B533BB">
        <w:rPr>
          <w:rFonts w:ascii="Calibri" w:hAnsi="Calibri" w:cs="Calibri"/>
        </w:rPr>
        <w:t xml:space="preserve"> learning experience o</w:t>
      </w:r>
      <w:r w:rsidRPr="00B533BB">
        <w:rPr>
          <w:rFonts w:ascii="Calibri" w:hAnsi="Calibri" w:cs="Calibri"/>
        </w:rPr>
        <w:t xml:space="preserve">f </w:t>
      </w:r>
      <w:r w:rsidR="00EA25B3">
        <w:rPr>
          <w:rFonts w:ascii="Calibri" w:hAnsi="Calibri" w:cs="Calibri"/>
        </w:rPr>
        <w:t>RSE</w:t>
      </w:r>
      <w:r w:rsidRPr="00B533BB">
        <w:rPr>
          <w:rFonts w:ascii="Calibri" w:hAnsi="Calibri" w:cs="Calibri"/>
        </w:rPr>
        <w:t xml:space="preserve"> and will ensure that delivery is amended accordingly. </w:t>
      </w:r>
    </w:p>
    <w:p w:rsidR="00D25F36" w:rsidRPr="00B533BB" w:rsidRDefault="00D25F36" w:rsidP="00D25F36">
      <w:pPr>
        <w:pStyle w:val="Default"/>
        <w:rPr>
          <w:rFonts w:ascii="Calibri" w:hAnsi="Calibri" w:cs="Calibri"/>
        </w:rPr>
      </w:pPr>
    </w:p>
    <w:p w:rsidR="00DF3567" w:rsidRPr="00EB55A9" w:rsidRDefault="00000C54" w:rsidP="00B533BB">
      <w:pPr>
        <w:pStyle w:val="NoSpacing"/>
        <w:rPr>
          <w:rFonts w:ascii="Calibri" w:hAnsi="Calibri" w:cs="Calibri"/>
          <w:b/>
          <w:sz w:val="24"/>
          <w:szCs w:val="24"/>
        </w:rPr>
      </w:pPr>
      <w:r w:rsidRPr="00EB55A9">
        <w:rPr>
          <w:rFonts w:ascii="Calibri" w:hAnsi="Calibri" w:cs="Calibri"/>
          <w:b/>
          <w:sz w:val="24"/>
          <w:szCs w:val="24"/>
        </w:rPr>
        <w:t>R</w:t>
      </w:r>
      <w:r w:rsidR="00DF3567" w:rsidRPr="00EB55A9">
        <w:rPr>
          <w:rFonts w:ascii="Calibri" w:hAnsi="Calibri" w:cs="Calibri"/>
          <w:b/>
          <w:sz w:val="24"/>
          <w:szCs w:val="24"/>
        </w:rPr>
        <w:t xml:space="preserve">ole of Other Members of the Community </w:t>
      </w:r>
    </w:p>
    <w:p w:rsidR="00000C54" w:rsidRPr="00B533BB" w:rsidRDefault="00DF3567" w:rsidP="00B533BB">
      <w:pPr>
        <w:pStyle w:val="NoSpacing"/>
        <w:rPr>
          <w:rFonts w:ascii="Calibri" w:hAnsi="Calibri" w:cs="Calibri"/>
          <w:sz w:val="24"/>
          <w:szCs w:val="24"/>
        </w:rPr>
      </w:pPr>
      <w:r w:rsidRPr="00B533BB">
        <w:rPr>
          <w:rFonts w:ascii="Calibri" w:hAnsi="Calibri" w:cs="Calibri"/>
          <w:sz w:val="24"/>
          <w:szCs w:val="24"/>
        </w:rPr>
        <w:t xml:space="preserve">We encourage other valued members of the community to work with us to provide advice and support to the children such as the school nurse. Provision is always in partnership with the teaching staff and is part of a planned programme of Relationships </w:t>
      </w:r>
      <w:r w:rsidR="00EA25B3">
        <w:rPr>
          <w:rFonts w:ascii="Calibri" w:hAnsi="Calibri" w:cs="Calibri"/>
          <w:sz w:val="24"/>
          <w:szCs w:val="24"/>
        </w:rPr>
        <w:t xml:space="preserve">and Sex </w:t>
      </w:r>
      <w:r w:rsidRPr="00B533BB">
        <w:rPr>
          <w:rFonts w:ascii="Calibri" w:hAnsi="Calibri" w:cs="Calibri"/>
          <w:sz w:val="24"/>
          <w:szCs w:val="24"/>
        </w:rPr>
        <w:t>Education.</w:t>
      </w:r>
    </w:p>
    <w:p w:rsidR="00283E78" w:rsidRDefault="00283E78" w:rsidP="00B533BB">
      <w:pPr>
        <w:pStyle w:val="NoSpacing"/>
        <w:rPr>
          <w:rFonts w:ascii="Calibri" w:hAnsi="Calibri" w:cs="Calibri"/>
          <w:sz w:val="24"/>
          <w:szCs w:val="24"/>
          <w:highlight w:val="green"/>
        </w:rPr>
      </w:pPr>
    </w:p>
    <w:p w:rsidR="00DF3567" w:rsidRPr="00283E78" w:rsidRDefault="00283E78" w:rsidP="00B533BB">
      <w:pPr>
        <w:pStyle w:val="NoSpacing"/>
        <w:rPr>
          <w:rFonts w:ascii="Calibri" w:hAnsi="Calibri" w:cs="Calibri"/>
          <w:b/>
          <w:sz w:val="24"/>
          <w:szCs w:val="24"/>
        </w:rPr>
      </w:pPr>
      <w:r>
        <w:rPr>
          <w:rFonts w:ascii="Calibri" w:hAnsi="Calibri" w:cs="Calibri"/>
          <w:b/>
          <w:sz w:val="24"/>
          <w:szCs w:val="24"/>
        </w:rPr>
        <w:t>Confidentiality</w:t>
      </w:r>
    </w:p>
    <w:p w:rsidR="00DF3567" w:rsidRDefault="004A05D6" w:rsidP="00B533BB">
      <w:pPr>
        <w:pStyle w:val="NoSpacing"/>
        <w:rPr>
          <w:rFonts w:ascii="Calibri" w:hAnsi="Calibri" w:cs="Calibri"/>
          <w:sz w:val="24"/>
          <w:szCs w:val="24"/>
        </w:rPr>
      </w:pPr>
      <w:r w:rsidRPr="00B533BB">
        <w:rPr>
          <w:rFonts w:ascii="Calibri" w:hAnsi="Calibri" w:cs="Calibri"/>
          <w:sz w:val="24"/>
          <w:szCs w:val="24"/>
        </w:rPr>
        <w:t>Teachers conduct</w:t>
      </w:r>
      <w:r w:rsidR="00DF3567" w:rsidRPr="00B533BB">
        <w:rPr>
          <w:rFonts w:ascii="Calibri" w:hAnsi="Calibri" w:cs="Calibri"/>
          <w:sz w:val="24"/>
          <w:szCs w:val="24"/>
        </w:rPr>
        <w:t xml:space="preserve"> relationships</w:t>
      </w:r>
      <w:r w:rsidRPr="00B533BB">
        <w:rPr>
          <w:rFonts w:ascii="Calibri" w:hAnsi="Calibri" w:cs="Calibri"/>
          <w:sz w:val="24"/>
          <w:szCs w:val="24"/>
        </w:rPr>
        <w:t xml:space="preserve"> and sex</w:t>
      </w:r>
      <w:r w:rsidR="00DF3567" w:rsidRPr="00B533BB">
        <w:rPr>
          <w:rFonts w:ascii="Calibri" w:hAnsi="Calibri" w:cs="Calibri"/>
          <w:sz w:val="24"/>
          <w:szCs w:val="24"/>
        </w:rPr>
        <w:t xml:space="preserve"> education lessons in a sensitive manner and in confidence. However, if a child makes a reference to being involved, or</w:t>
      </w:r>
      <w:r w:rsidR="00C764FE" w:rsidRPr="00B533BB">
        <w:rPr>
          <w:rFonts w:ascii="Calibri" w:hAnsi="Calibri" w:cs="Calibri"/>
          <w:sz w:val="24"/>
          <w:szCs w:val="24"/>
        </w:rPr>
        <w:t xml:space="preserve"> the likelihood of being </w:t>
      </w:r>
      <w:r w:rsidR="00DF3567" w:rsidRPr="00B533BB">
        <w:rPr>
          <w:rFonts w:ascii="Calibri" w:hAnsi="Calibri" w:cs="Calibri"/>
          <w:sz w:val="24"/>
          <w:szCs w:val="24"/>
        </w:rPr>
        <w:t>involved in sexual activity, then the teacher will take the matter seriously and deal with it as a matter of child protection. Teachers will respond in a similar way if a child indicates that they may have been a victim of abuse. In these circumstances the teacher will talk to the child as a matter of urgency. If the teacher has concerns, they will draw their concerns to the attention of the Head Teacher. The Head Teacher will then deal with the matter in consultation with health care professionals. Any professional working in a classroom context in schools is governed by the school’s confidentiality policy. Health and other professionals working in a clinical context are bound by their own professional guidelines.</w:t>
      </w:r>
    </w:p>
    <w:p w:rsidR="007973DE" w:rsidRDefault="007973DE" w:rsidP="00B533BB">
      <w:pPr>
        <w:pStyle w:val="NoSpacing"/>
        <w:rPr>
          <w:rFonts w:ascii="Calibri" w:hAnsi="Calibri" w:cs="Calibri"/>
          <w:sz w:val="24"/>
          <w:szCs w:val="24"/>
        </w:rPr>
      </w:pPr>
    </w:p>
    <w:p w:rsidR="007973DE" w:rsidRDefault="007973DE" w:rsidP="00B533BB">
      <w:pPr>
        <w:pStyle w:val="NoSpacing"/>
        <w:rPr>
          <w:rFonts w:ascii="Calibri" w:hAnsi="Calibri" w:cs="Calibri"/>
          <w:sz w:val="24"/>
          <w:szCs w:val="24"/>
        </w:rPr>
      </w:pPr>
    </w:p>
    <w:p w:rsidR="007973DE" w:rsidRDefault="007973DE" w:rsidP="00B533BB">
      <w:pPr>
        <w:pStyle w:val="NoSpacing"/>
        <w:rPr>
          <w:rFonts w:ascii="Calibri" w:hAnsi="Calibri" w:cs="Calibri"/>
          <w:sz w:val="24"/>
          <w:szCs w:val="24"/>
        </w:rPr>
      </w:pPr>
    </w:p>
    <w:p w:rsidR="007973DE" w:rsidRDefault="007973DE" w:rsidP="00B533BB">
      <w:pPr>
        <w:pStyle w:val="NoSpacing"/>
        <w:rPr>
          <w:rFonts w:ascii="Calibri" w:hAnsi="Calibri" w:cs="Calibri"/>
          <w:sz w:val="24"/>
          <w:szCs w:val="24"/>
        </w:rPr>
      </w:pPr>
    </w:p>
    <w:p w:rsidR="007973DE" w:rsidRDefault="007973DE" w:rsidP="00B533BB">
      <w:pPr>
        <w:pStyle w:val="NoSpacing"/>
        <w:rPr>
          <w:rFonts w:ascii="Calibri" w:hAnsi="Calibri" w:cs="Calibri"/>
          <w:sz w:val="24"/>
          <w:szCs w:val="24"/>
        </w:rPr>
      </w:pPr>
      <w:r w:rsidRPr="007973DE">
        <w:rPr>
          <w:rFonts w:ascii="Calibri" w:hAnsi="Calibri" w:cs="Calibri"/>
          <w:b/>
          <w:bCs/>
          <w:sz w:val="24"/>
          <w:szCs w:val="24"/>
          <w:u w:val="single"/>
        </w:rPr>
        <w:lastRenderedPageBreak/>
        <w:t>Appendix 1.</w:t>
      </w:r>
      <w:r>
        <w:rPr>
          <w:rFonts w:ascii="Calibri" w:hAnsi="Calibri" w:cs="Calibri"/>
          <w:sz w:val="24"/>
          <w:szCs w:val="24"/>
        </w:rPr>
        <w:t xml:space="preserve"> SCARF Programme of Study- Mapping DfE requirements and additional PSHE elements to year groups. </w:t>
      </w:r>
    </w:p>
    <w:p w:rsidR="007973DE" w:rsidRDefault="007973DE" w:rsidP="00B533BB">
      <w:pPr>
        <w:pStyle w:val="NoSpacing"/>
        <w:rPr>
          <w:rFonts w:ascii="Calibri" w:hAnsi="Calibri" w:cs="Calibri"/>
          <w:i/>
          <w:iCs/>
          <w:sz w:val="24"/>
          <w:szCs w:val="24"/>
        </w:rPr>
      </w:pPr>
      <w:r w:rsidRPr="007973DE">
        <w:rPr>
          <w:rFonts w:ascii="Calibri" w:hAnsi="Calibri" w:cs="Calibri"/>
          <w:i/>
          <w:iCs/>
          <w:sz w:val="24"/>
          <w:szCs w:val="24"/>
        </w:rPr>
        <w:t xml:space="preserve">Please note: </w:t>
      </w:r>
      <w:r>
        <w:rPr>
          <w:rFonts w:ascii="Calibri" w:hAnsi="Calibri" w:cs="Calibri"/>
          <w:i/>
          <w:iCs/>
          <w:sz w:val="24"/>
          <w:szCs w:val="24"/>
        </w:rPr>
        <w:t xml:space="preserve">This is a flexible guide and </w:t>
      </w:r>
      <w:r w:rsidRPr="007973DE">
        <w:rPr>
          <w:rFonts w:ascii="Calibri" w:hAnsi="Calibri" w:cs="Calibri"/>
          <w:i/>
          <w:iCs/>
          <w:sz w:val="24"/>
          <w:szCs w:val="24"/>
        </w:rPr>
        <w:t xml:space="preserve">adjustments can and will be made to take children’s needs into account. </w:t>
      </w:r>
    </w:p>
    <w:p w:rsidR="007973DE" w:rsidRDefault="007973DE" w:rsidP="00B533BB">
      <w:pPr>
        <w:pStyle w:val="NoSpacing"/>
        <w:rPr>
          <w:rFonts w:ascii="Calibri" w:hAnsi="Calibri" w:cs="Calibri"/>
          <w:sz w:val="24"/>
          <w:szCs w:val="24"/>
        </w:rPr>
      </w:pPr>
    </w:p>
    <w:p w:rsidR="007973DE" w:rsidRDefault="007973DE" w:rsidP="007973DE">
      <w:pPr>
        <w:pStyle w:val="Default"/>
        <w:rPr>
          <w:rFonts w:ascii="OpenSans-Regular" w:hAnsi="OpenSans-Regular" w:cs="OpenSans-Regular"/>
        </w:rPr>
      </w:pPr>
      <w:r>
        <w:rPr>
          <w:rFonts w:ascii="Calibri" w:hAnsi="Calibri" w:cs="Calibri"/>
          <w:b/>
        </w:rPr>
        <w:t>EYFS (Reception):</w:t>
      </w:r>
      <w:r w:rsidRPr="00EA25B3">
        <w:rPr>
          <w:rFonts w:ascii="OpenSans-Regular" w:hAnsi="OpenSans-Regular" w:cs="OpenSans-Regular"/>
        </w:rPr>
        <w:t xml:space="preserve"> </w:t>
      </w:r>
    </w:p>
    <w:p w:rsidR="007973DE" w:rsidRDefault="007973DE" w:rsidP="007973DE">
      <w:pPr>
        <w:pStyle w:val="Default"/>
        <w:rPr>
          <w:rFonts w:ascii="OpenSans-Regular" w:hAnsi="OpenSans-Regular" w:cs="OpenSans-Regular"/>
        </w:rPr>
      </w:pPr>
    </w:p>
    <w:tbl>
      <w:tblPr>
        <w:tblStyle w:val="TableGrid"/>
        <w:tblW w:w="0" w:type="auto"/>
        <w:tblLook w:val="04A0" w:firstRow="1" w:lastRow="0" w:firstColumn="1" w:lastColumn="0" w:noHBand="0" w:noVBand="1"/>
      </w:tblPr>
      <w:tblGrid>
        <w:gridCol w:w="3145"/>
        <w:gridCol w:w="3146"/>
        <w:gridCol w:w="3146"/>
      </w:tblGrid>
      <w:tr w:rsidR="007973DE" w:rsidTr="002B10C3">
        <w:tc>
          <w:tcPr>
            <w:tcW w:w="3145"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Me and My Relationships</w:t>
            </w:r>
          </w:p>
        </w:tc>
        <w:tc>
          <w:tcPr>
            <w:tcW w:w="3146"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Valuing Difference</w:t>
            </w:r>
          </w:p>
        </w:tc>
        <w:tc>
          <w:tcPr>
            <w:tcW w:w="3146"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Keeping Myself Safe</w:t>
            </w:r>
          </w:p>
        </w:tc>
      </w:tr>
      <w:tr w:rsidR="007973DE" w:rsidTr="002B10C3">
        <w:tc>
          <w:tcPr>
            <w:tcW w:w="3145"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All about me, My special People, My feelings</w:t>
            </w:r>
          </w:p>
        </w:tc>
        <w:tc>
          <w:tcPr>
            <w:tcW w:w="3146"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Same and different, Different families and homes, Kindness and caring</w:t>
            </w:r>
          </w:p>
        </w:tc>
        <w:tc>
          <w:tcPr>
            <w:tcW w:w="3146"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Keeping my body safe, listening to my feelings, People who help keep me safe</w:t>
            </w:r>
          </w:p>
        </w:tc>
      </w:tr>
      <w:tr w:rsidR="007973DE" w:rsidTr="002B10C3">
        <w:tc>
          <w:tcPr>
            <w:tcW w:w="3145"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Rights and Responsibilities</w:t>
            </w:r>
          </w:p>
        </w:tc>
        <w:tc>
          <w:tcPr>
            <w:tcW w:w="3146"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Being My Best</w:t>
            </w:r>
          </w:p>
        </w:tc>
        <w:tc>
          <w:tcPr>
            <w:tcW w:w="3146" w:type="dxa"/>
          </w:tcPr>
          <w:p w:rsidR="007973DE" w:rsidRPr="007973DE" w:rsidRDefault="007973DE" w:rsidP="002B10C3">
            <w:pPr>
              <w:pStyle w:val="Default"/>
              <w:rPr>
                <w:rFonts w:ascii="Calibri" w:hAnsi="Calibri" w:cs="Calibri"/>
                <w:b/>
                <w:color w:val="auto"/>
              </w:rPr>
            </w:pPr>
            <w:r w:rsidRPr="007973DE">
              <w:rPr>
                <w:rFonts w:ascii="Calibri" w:hAnsi="Calibri" w:cs="Calibri"/>
                <w:b/>
                <w:color w:val="auto"/>
              </w:rPr>
              <w:t>Growing and Changing</w:t>
            </w:r>
          </w:p>
        </w:tc>
      </w:tr>
      <w:tr w:rsidR="007973DE" w:rsidTr="002B10C3">
        <w:tc>
          <w:tcPr>
            <w:tcW w:w="3145"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Looking after myself and my friends, Caring for my environment, Looking after money</w:t>
            </w:r>
          </w:p>
        </w:tc>
        <w:tc>
          <w:tcPr>
            <w:tcW w:w="3146"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Bouncing back (growth mindset), Healthy Eating, Exercise and sleep</w:t>
            </w:r>
          </w:p>
        </w:tc>
        <w:tc>
          <w:tcPr>
            <w:tcW w:w="3146" w:type="dxa"/>
          </w:tcPr>
          <w:p w:rsidR="007973DE" w:rsidRPr="007973DE" w:rsidRDefault="007973DE" w:rsidP="002B10C3">
            <w:pPr>
              <w:pStyle w:val="Default"/>
              <w:rPr>
                <w:rFonts w:ascii="Calibri" w:hAnsi="Calibri" w:cs="Calibri"/>
                <w:bCs/>
                <w:color w:val="auto"/>
              </w:rPr>
            </w:pPr>
            <w:r w:rsidRPr="007973DE">
              <w:rPr>
                <w:rFonts w:ascii="Calibri" w:hAnsi="Calibri" w:cs="Calibri"/>
                <w:bCs/>
                <w:color w:val="auto"/>
              </w:rPr>
              <w:t>Changes, Life stages, Changing body</w:t>
            </w:r>
          </w:p>
        </w:tc>
      </w:tr>
    </w:tbl>
    <w:p w:rsidR="007973DE" w:rsidRPr="00B533BB" w:rsidRDefault="007973DE" w:rsidP="007973DE">
      <w:pPr>
        <w:pStyle w:val="Default"/>
        <w:rPr>
          <w:rFonts w:ascii="Calibri" w:hAnsi="Calibri" w:cs="Calibri"/>
          <w:b/>
        </w:rPr>
      </w:pPr>
    </w:p>
    <w:p w:rsidR="004F7E37" w:rsidRPr="004F7E37" w:rsidRDefault="004F7E37" w:rsidP="004F7E37">
      <w:pPr>
        <w:rPr>
          <w:sz w:val="24"/>
          <w:szCs w:val="24"/>
        </w:rPr>
      </w:pPr>
    </w:p>
    <w:p w:rsidR="004F7E37" w:rsidRPr="004F7E37" w:rsidRDefault="004F7E37" w:rsidP="004F7E37">
      <w:pPr>
        <w:rPr>
          <w:sz w:val="24"/>
          <w:szCs w:val="24"/>
        </w:rPr>
      </w:pPr>
    </w:p>
    <w:p w:rsidR="004F7E37" w:rsidRPr="004F7E37" w:rsidRDefault="004F7E37" w:rsidP="004F7E37">
      <w:pPr>
        <w:rPr>
          <w:sz w:val="24"/>
          <w:szCs w:val="24"/>
        </w:rPr>
      </w:pPr>
    </w:p>
    <w:p w:rsidR="004F7E37" w:rsidRPr="004F7E37" w:rsidRDefault="004F7E37" w:rsidP="004F7E37">
      <w:pPr>
        <w:rPr>
          <w:sz w:val="24"/>
          <w:szCs w:val="24"/>
        </w:rPr>
      </w:pPr>
    </w:p>
    <w:p w:rsidR="004F7E37" w:rsidRDefault="004F7E37" w:rsidP="004F7E37">
      <w:pPr>
        <w:rPr>
          <w:b/>
          <w:bCs/>
          <w:sz w:val="24"/>
          <w:szCs w:val="24"/>
          <w:u w:val="single"/>
        </w:rPr>
      </w:pPr>
    </w:p>
    <w:p w:rsidR="004F7E37" w:rsidRDefault="004F7E37" w:rsidP="004F7E37">
      <w:pPr>
        <w:jc w:val="center"/>
        <w:rPr>
          <w:sz w:val="24"/>
          <w:szCs w:val="24"/>
        </w:rPr>
      </w:pPr>
    </w:p>
    <w:p w:rsidR="004F7E37" w:rsidRDefault="004F7E37" w:rsidP="004F7E37">
      <w:pPr>
        <w:jc w:val="center"/>
        <w:rPr>
          <w:sz w:val="24"/>
          <w:szCs w:val="24"/>
        </w:rPr>
      </w:pPr>
    </w:p>
    <w:p w:rsidR="004F7E37" w:rsidRDefault="004F7E37" w:rsidP="004F7E37">
      <w:pPr>
        <w:jc w:val="center"/>
        <w:rPr>
          <w:sz w:val="24"/>
          <w:szCs w:val="24"/>
        </w:rPr>
      </w:pPr>
    </w:p>
    <w:p w:rsidR="004F7E37" w:rsidRDefault="004F7E37"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4F7E37">
      <w:pPr>
        <w:jc w:val="center"/>
        <w:rPr>
          <w:sz w:val="24"/>
          <w:szCs w:val="24"/>
        </w:rPr>
      </w:pPr>
    </w:p>
    <w:p w:rsidR="00E072F3" w:rsidRDefault="00E072F3" w:rsidP="00E072F3">
      <w:pPr>
        <w:rPr>
          <w:sz w:val="24"/>
          <w:szCs w:val="24"/>
        </w:rPr>
        <w:sectPr w:rsidR="00E072F3" w:rsidSect="00576D8D">
          <w:footerReference w:type="default" r:id="rId9"/>
          <w:pgSz w:w="11907" w:h="16839" w:code="9"/>
          <w:pgMar w:top="851" w:right="1275" w:bottom="1134" w:left="1185" w:header="720" w:footer="720" w:gutter="0"/>
          <w:cols w:space="720"/>
          <w:noEndnote/>
          <w:docGrid w:linePitch="299"/>
        </w:sectPr>
      </w:pPr>
    </w:p>
    <w:p w:rsidR="00E072F3" w:rsidRPr="0074045E" w:rsidRDefault="00E072F3" w:rsidP="00E072F3">
      <w:pPr>
        <w:rPr>
          <w:sz w:val="24"/>
          <w:szCs w:val="24"/>
        </w:rPr>
      </w:pPr>
      <w:r w:rsidRPr="0074045E">
        <w:rPr>
          <w:sz w:val="24"/>
          <w:szCs w:val="24"/>
        </w:rPr>
        <w:lastRenderedPageBreak/>
        <w:t>Year 1</w:t>
      </w:r>
      <w:r>
        <w:rPr>
          <w:sz w:val="24"/>
          <w:szCs w:val="24"/>
        </w:rPr>
        <w:t xml:space="preserve"> (1/3)</w:t>
      </w:r>
    </w:p>
    <w:p w:rsidR="00E072F3" w:rsidRDefault="00E072F3" w:rsidP="00E072F3">
      <w:r>
        <w:rPr>
          <w:noProof/>
        </w:rPr>
        <w:drawing>
          <wp:inline distT="0" distB="0" distL="0" distR="0" wp14:anchorId="0A3B4107" wp14:editId="1E3A6B55">
            <wp:extent cx="8863330" cy="5255260"/>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863330" cy="5255260"/>
                    </a:xfrm>
                    <a:prstGeom prst="rect">
                      <a:avLst/>
                    </a:prstGeom>
                  </pic:spPr>
                </pic:pic>
              </a:graphicData>
            </a:graphic>
          </wp:inline>
        </w:drawing>
      </w:r>
    </w:p>
    <w:p w:rsidR="00E072F3" w:rsidRDefault="00E072F3" w:rsidP="00E072F3"/>
    <w:p w:rsidR="00E072F3" w:rsidRDefault="00E072F3" w:rsidP="00E072F3">
      <w:pPr>
        <w:rPr>
          <w:sz w:val="24"/>
          <w:szCs w:val="24"/>
        </w:rPr>
      </w:pPr>
      <w:r w:rsidRPr="0074045E">
        <w:rPr>
          <w:sz w:val="24"/>
          <w:szCs w:val="24"/>
        </w:rPr>
        <w:lastRenderedPageBreak/>
        <w:t>Year 1 continued</w:t>
      </w:r>
      <w:r>
        <w:rPr>
          <w:sz w:val="24"/>
          <w:szCs w:val="24"/>
        </w:rPr>
        <w:t xml:space="preserve"> (2/3)</w:t>
      </w:r>
    </w:p>
    <w:p w:rsidR="00E072F3" w:rsidRDefault="00E072F3" w:rsidP="00E072F3">
      <w:pPr>
        <w:rPr>
          <w:sz w:val="24"/>
          <w:szCs w:val="24"/>
        </w:rPr>
      </w:pPr>
      <w:r>
        <w:rPr>
          <w:noProof/>
        </w:rPr>
        <w:drawing>
          <wp:inline distT="0" distB="0" distL="0" distR="0" wp14:anchorId="423461CA" wp14:editId="6E9847EA">
            <wp:extent cx="8863330" cy="51346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863330" cy="5134610"/>
                    </a:xfrm>
                    <a:prstGeom prst="rect">
                      <a:avLst/>
                    </a:prstGeom>
                  </pic:spPr>
                </pic:pic>
              </a:graphicData>
            </a:graphic>
          </wp:inline>
        </w:drawing>
      </w:r>
    </w:p>
    <w:p w:rsidR="00E072F3" w:rsidRDefault="00E072F3" w:rsidP="00E072F3">
      <w:pPr>
        <w:rPr>
          <w:sz w:val="24"/>
          <w:szCs w:val="24"/>
        </w:rPr>
      </w:pPr>
    </w:p>
    <w:p w:rsidR="00E072F3" w:rsidRDefault="00E072F3" w:rsidP="00E072F3">
      <w:pPr>
        <w:rPr>
          <w:sz w:val="24"/>
          <w:szCs w:val="24"/>
        </w:rPr>
      </w:pPr>
      <w:r>
        <w:rPr>
          <w:sz w:val="24"/>
          <w:szCs w:val="24"/>
        </w:rPr>
        <w:lastRenderedPageBreak/>
        <w:t>Year 1 continued (3/3)</w:t>
      </w:r>
    </w:p>
    <w:p w:rsidR="00E072F3" w:rsidRDefault="00E072F3" w:rsidP="00E072F3">
      <w:pPr>
        <w:rPr>
          <w:sz w:val="24"/>
          <w:szCs w:val="24"/>
        </w:rPr>
      </w:pPr>
      <w:r>
        <w:rPr>
          <w:noProof/>
        </w:rPr>
        <w:drawing>
          <wp:inline distT="0" distB="0" distL="0" distR="0" wp14:anchorId="630BCB6D" wp14:editId="5687F255">
            <wp:extent cx="8863330" cy="4690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863330" cy="4690745"/>
                    </a:xfrm>
                    <a:prstGeom prst="rect">
                      <a:avLst/>
                    </a:prstGeom>
                  </pic:spPr>
                </pic:pic>
              </a:graphicData>
            </a:graphic>
          </wp:inline>
        </w:drawing>
      </w:r>
    </w:p>
    <w:p w:rsidR="00E072F3" w:rsidRDefault="00E072F3" w:rsidP="00E072F3">
      <w:pPr>
        <w:rPr>
          <w:sz w:val="24"/>
          <w:szCs w:val="24"/>
        </w:rPr>
      </w:pPr>
    </w:p>
    <w:p w:rsidR="00E072F3" w:rsidRDefault="00E072F3" w:rsidP="00E072F3">
      <w:pPr>
        <w:rPr>
          <w:sz w:val="24"/>
          <w:szCs w:val="24"/>
        </w:rPr>
      </w:pPr>
    </w:p>
    <w:p w:rsidR="00E072F3" w:rsidRDefault="00E072F3" w:rsidP="00E072F3">
      <w:pPr>
        <w:rPr>
          <w:sz w:val="24"/>
          <w:szCs w:val="24"/>
        </w:rPr>
      </w:pPr>
      <w:r>
        <w:rPr>
          <w:sz w:val="24"/>
          <w:szCs w:val="24"/>
        </w:rPr>
        <w:lastRenderedPageBreak/>
        <w:t xml:space="preserve">Year 2 (1/4) </w:t>
      </w:r>
    </w:p>
    <w:p w:rsidR="00E072F3" w:rsidRDefault="00E072F3" w:rsidP="00E072F3">
      <w:pPr>
        <w:rPr>
          <w:sz w:val="24"/>
          <w:szCs w:val="24"/>
        </w:rPr>
      </w:pPr>
      <w:r>
        <w:rPr>
          <w:noProof/>
        </w:rPr>
        <w:drawing>
          <wp:inline distT="0" distB="0" distL="0" distR="0" wp14:anchorId="386889A3" wp14:editId="1D74F521">
            <wp:extent cx="8863330" cy="50882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863330" cy="5088255"/>
                    </a:xfrm>
                    <a:prstGeom prst="rect">
                      <a:avLst/>
                    </a:prstGeom>
                  </pic:spPr>
                </pic:pic>
              </a:graphicData>
            </a:graphic>
          </wp:inline>
        </w:drawing>
      </w:r>
    </w:p>
    <w:p w:rsidR="00E072F3" w:rsidRDefault="00E072F3" w:rsidP="00E072F3">
      <w:pPr>
        <w:rPr>
          <w:sz w:val="24"/>
          <w:szCs w:val="24"/>
        </w:rPr>
      </w:pPr>
    </w:p>
    <w:p w:rsidR="00E072F3" w:rsidRDefault="00E072F3" w:rsidP="00E072F3">
      <w:pPr>
        <w:rPr>
          <w:sz w:val="24"/>
          <w:szCs w:val="24"/>
        </w:rPr>
      </w:pPr>
      <w:r>
        <w:rPr>
          <w:sz w:val="24"/>
          <w:szCs w:val="24"/>
        </w:rPr>
        <w:lastRenderedPageBreak/>
        <w:t>Year 2 continued (2/4)</w:t>
      </w:r>
    </w:p>
    <w:p w:rsidR="00E072F3" w:rsidRDefault="00E072F3" w:rsidP="00E072F3">
      <w:pPr>
        <w:rPr>
          <w:sz w:val="24"/>
          <w:szCs w:val="24"/>
        </w:rPr>
      </w:pPr>
      <w:r>
        <w:rPr>
          <w:noProof/>
        </w:rPr>
        <w:drawing>
          <wp:inline distT="0" distB="0" distL="0" distR="0" wp14:anchorId="2AECAE55" wp14:editId="54E8C752">
            <wp:extent cx="8863330" cy="50431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63330" cy="5043170"/>
                    </a:xfrm>
                    <a:prstGeom prst="rect">
                      <a:avLst/>
                    </a:prstGeom>
                  </pic:spPr>
                </pic:pic>
              </a:graphicData>
            </a:graphic>
          </wp:inline>
        </w:drawing>
      </w:r>
    </w:p>
    <w:p w:rsidR="00E072F3" w:rsidRDefault="00E072F3" w:rsidP="00E072F3">
      <w:pPr>
        <w:rPr>
          <w:sz w:val="24"/>
          <w:szCs w:val="24"/>
        </w:rPr>
      </w:pPr>
    </w:p>
    <w:p w:rsidR="00E072F3" w:rsidRDefault="00E072F3" w:rsidP="00E072F3">
      <w:pPr>
        <w:rPr>
          <w:sz w:val="24"/>
          <w:szCs w:val="24"/>
        </w:rPr>
      </w:pPr>
      <w:r>
        <w:rPr>
          <w:sz w:val="24"/>
          <w:szCs w:val="24"/>
        </w:rPr>
        <w:lastRenderedPageBreak/>
        <w:t>Year 2 continued (3/4)</w:t>
      </w:r>
    </w:p>
    <w:p w:rsidR="00E072F3" w:rsidRDefault="00E072F3" w:rsidP="00E072F3">
      <w:pPr>
        <w:rPr>
          <w:sz w:val="24"/>
          <w:szCs w:val="24"/>
        </w:rPr>
      </w:pPr>
      <w:r>
        <w:rPr>
          <w:noProof/>
        </w:rPr>
        <w:drawing>
          <wp:inline distT="0" distB="0" distL="0" distR="0" wp14:anchorId="013389D5" wp14:editId="313B5937">
            <wp:extent cx="8863330" cy="50215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863330" cy="5021580"/>
                    </a:xfrm>
                    <a:prstGeom prst="rect">
                      <a:avLst/>
                    </a:prstGeom>
                  </pic:spPr>
                </pic:pic>
              </a:graphicData>
            </a:graphic>
          </wp:inline>
        </w:drawing>
      </w:r>
    </w:p>
    <w:p w:rsidR="00E072F3" w:rsidRDefault="00E072F3" w:rsidP="00E072F3">
      <w:pPr>
        <w:rPr>
          <w:sz w:val="24"/>
          <w:szCs w:val="24"/>
        </w:rPr>
      </w:pPr>
    </w:p>
    <w:p w:rsidR="00E072F3" w:rsidRDefault="00E072F3" w:rsidP="00E072F3">
      <w:pPr>
        <w:rPr>
          <w:sz w:val="24"/>
          <w:szCs w:val="24"/>
        </w:rPr>
      </w:pPr>
      <w:r>
        <w:rPr>
          <w:sz w:val="24"/>
          <w:szCs w:val="24"/>
        </w:rPr>
        <w:lastRenderedPageBreak/>
        <w:t>Year 2 continued (4/4)</w:t>
      </w:r>
    </w:p>
    <w:p w:rsidR="00E072F3" w:rsidRDefault="00E072F3" w:rsidP="00E072F3">
      <w:pPr>
        <w:rPr>
          <w:noProof/>
        </w:rPr>
      </w:pPr>
      <w:r>
        <w:rPr>
          <w:noProof/>
        </w:rPr>
        <w:drawing>
          <wp:inline distT="0" distB="0" distL="0" distR="0" wp14:anchorId="4CDA6C98" wp14:editId="7284F1D9">
            <wp:extent cx="8863330" cy="28174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863330" cy="2817495"/>
                    </a:xfrm>
                    <a:prstGeom prst="rect">
                      <a:avLst/>
                    </a:prstGeom>
                  </pic:spPr>
                </pic:pic>
              </a:graphicData>
            </a:graphic>
          </wp:inline>
        </w:drawing>
      </w:r>
    </w:p>
    <w:p w:rsidR="00E072F3" w:rsidRDefault="00E072F3" w:rsidP="00E072F3">
      <w:pPr>
        <w:rPr>
          <w:noProof/>
        </w:rPr>
      </w:pPr>
    </w:p>
    <w:p w:rsidR="00E072F3" w:rsidRDefault="00E072F3" w:rsidP="00E072F3">
      <w:pPr>
        <w:tabs>
          <w:tab w:val="left" w:pos="10260"/>
        </w:tabs>
        <w:rPr>
          <w:sz w:val="24"/>
          <w:szCs w:val="24"/>
        </w:rPr>
      </w:pPr>
      <w:r>
        <w:rPr>
          <w:sz w:val="24"/>
          <w:szCs w:val="24"/>
        </w:rPr>
        <w:tab/>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 xml:space="preserve">Year 3 (1/4) </w:t>
      </w:r>
    </w:p>
    <w:p w:rsidR="00E072F3" w:rsidRDefault="00E072F3" w:rsidP="00E072F3">
      <w:pPr>
        <w:tabs>
          <w:tab w:val="left" w:pos="10260"/>
        </w:tabs>
        <w:rPr>
          <w:sz w:val="24"/>
          <w:szCs w:val="24"/>
        </w:rPr>
      </w:pPr>
      <w:r>
        <w:rPr>
          <w:noProof/>
        </w:rPr>
        <w:drawing>
          <wp:inline distT="0" distB="0" distL="0" distR="0" wp14:anchorId="713F0645" wp14:editId="19E06966">
            <wp:extent cx="8863330" cy="5483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548322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 xml:space="preserve">Year 3 continued (2/4) </w:t>
      </w:r>
    </w:p>
    <w:p w:rsidR="00E072F3" w:rsidRDefault="00E072F3" w:rsidP="00E072F3">
      <w:pPr>
        <w:tabs>
          <w:tab w:val="left" w:pos="10260"/>
        </w:tabs>
        <w:rPr>
          <w:sz w:val="24"/>
          <w:szCs w:val="24"/>
        </w:rPr>
      </w:pPr>
      <w:r>
        <w:rPr>
          <w:noProof/>
        </w:rPr>
        <w:drawing>
          <wp:inline distT="0" distB="0" distL="0" distR="0" wp14:anchorId="513829EC" wp14:editId="72AD2197">
            <wp:extent cx="8863330" cy="5353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63330" cy="5353050"/>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 xml:space="preserve">Year 3 continued (3/4) </w:t>
      </w:r>
    </w:p>
    <w:p w:rsidR="00E072F3" w:rsidRDefault="00E072F3" w:rsidP="00E072F3">
      <w:pPr>
        <w:tabs>
          <w:tab w:val="left" w:pos="10260"/>
        </w:tabs>
        <w:rPr>
          <w:sz w:val="24"/>
          <w:szCs w:val="24"/>
        </w:rPr>
      </w:pPr>
      <w:r>
        <w:rPr>
          <w:noProof/>
        </w:rPr>
        <w:drawing>
          <wp:inline distT="0" distB="0" distL="0" distR="0" wp14:anchorId="76EE9C68" wp14:editId="3AF33A0B">
            <wp:extent cx="8863330" cy="54844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63330" cy="548449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 xml:space="preserve">Year 3 continued (4/4) </w:t>
      </w:r>
    </w:p>
    <w:p w:rsidR="00E072F3" w:rsidRDefault="00E072F3" w:rsidP="00E072F3">
      <w:pPr>
        <w:tabs>
          <w:tab w:val="left" w:pos="10260"/>
        </w:tabs>
        <w:rPr>
          <w:sz w:val="24"/>
          <w:szCs w:val="24"/>
        </w:rPr>
      </w:pPr>
      <w:r>
        <w:rPr>
          <w:noProof/>
        </w:rPr>
        <w:drawing>
          <wp:inline distT="0" distB="0" distL="0" distR="0" wp14:anchorId="20068001" wp14:editId="34696F32">
            <wp:extent cx="8863330" cy="45110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863330" cy="4511040"/>
                    </a:xfrm>
                    <a:prstGeom prst="rect">
                      <a:avLst/>
                    </a:prstGeom>
                  </pic:spPr>
                </pic:pic>
              </a:graphicData>
            </a:graphic>
          </wp:inline>
        </w:drawing>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 xml:space="preserve">Year 4 (1/4) </w:t>
      </w:r>
    </w:p>
    <w:p w:rsidR="00E072F3" w:rsidRDefault="00E072F3" w:rsidP="00E072F3">
      <w:pPr>
        <w:tabs>
          <w:tab w:val="left" w:pos="10260"/>
        </w:tabs>
        <w:rPr>
          <w:sz w:val="24"/>
          <w:szCs w:val="24"/>
        </w:rPr>
      </w:pPr>
      <w:r>
        <w:rPr>
          <w:noProof/>
        </w:rPr>
        <w:drawing>
          <wp:inline distT="0" distB="0" distL="0" distR="0" wp14:anchorId="4BDB99EB" wp14:editId="42ACB486">
            <wp:extent cx="8863330" cy="54819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63330" cy="548195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 xml:space="preserve">Year 4 continued (2/4) </w:t>
      </w:r>
    </w:p>
    <w:p w:rsidR="00E072F3" w:rsidRDefault="00E072F3" w:rsidP="00E072F3">
      <w:pPr>
        <w:tabs>
          <w:tab w:val="left" w:pos="10260"/>
        </w:tabs>
        <w:rPr>
          <w:sz w:val="24"/>
          <w:szCs w:val="24"/>
        </w:rPr>
      </w:pPr>
      <w:r>
        <w:rPr>
          <w:noProof/>
        </w:rPr>
        <w:drawing>
          <wp:inline distT="0" distB="0" distL="0" distR="0" wp14:anchorId="76963E96" wp14:editId="7CEBEC63">
            <wp:extent cx="8863330" cy="5321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863330" cy="5321300"/>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4 continued (3/4)</w:t>
      </w:r>
    </w:p>
    <w:p w:rsidR="00E072F3" w:rsidRDefault="00E072F3" w:rsidP="00E072F3">
      <w:pPr>
        <w:tabs>
          <w:tab w:val="left" w:pos="10260"/>
        </w:tabs>
        <w:rPr>
          <w:sz w:val="24"/>
          <w:szCs w:val="24"/>
        </w:rPr>
      </w:pPr>
      <w:r>
        <w:rPr>
          <w:noProof/>
        </w:rPr>
        <w:drawing>
          <wp:inline distT="0" distB="0" distL="0" distR="0" wp14:anchorId="01D88163" wp14:editId="69E86A56">
            <wp:extent cx="8863330" cy="50063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863330" cy="5006340"/>
                    </a:xfrm>
                    <a:prstGeom prst="rect">
                      <a:avLst/>
                    </a:prstGeom>
                  </pic:spPr>
                </pic:pic>
              </a:graphicData>
            </a:graphic>
          </wp:inline>
        </w:drawing>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Year 4 continued (4/4)</w:t>
      </w:r>
    </w:p>
    <w:p w:rsidR="00E072F3" w:rsidRDefault="00E072F3" w:rsidP="00E072F3">
      <w:pPr>
        <w:tabs>
          <w:tab w:val="left" w:pos="10260"/>
        </w:tabs>
        <w:rPr>
          <w:sz w:val="24"/>
          <w:szCs w:val="24"/>
        </w:rPr>
      </w:pPr>
      <w:r>
        <w:rPr>
          <w:noProof/>
        </w:rPr>
        <w:drawing>
          <wp:inline distT="0" distB="0" distL="0" distR="0" wp14:anchorId="14444801" wp14:editId="1A8B01EB">
            <wp:extent cx="8863330" cy="5346065"/>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863330" cy="534606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5 (1/4)</w:t>
      </w:r>
    </w:p>
    <w:p w:rsidR="00E072F3" w:rsidRDefault="00E072F3" w:rsidP="00E072F3">
      <w:pPr>
        <w:tabs>
          <w:tab w:val="left" w:pos="10260"/>
        </w:tabs>
        <w:rPr>
          <w:sz w:val="24"/>
          <w:szCs w:val="24"/>
        </w:rPr>
      </w:pPr>
      <w:r>
        <w:rPr>
          <w:noProof/>
        </w:rPr>
        <w:drawing>
          <wp:inline distT="0" distB="0" distL="0" distR="0" wp14:anchorId="61D546A5" wp14:editId="4E042393">
            <wp:extent cx="8863330" cy="54025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863330" cy="5402580"/>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5 continued (2/4)</w:t>
      </w:r>
    </w:p>
    <w:p w:rsidR="00E072F3" w:rsidRDefault="00E072F3" w:rsidP="00E072F3">
      <w:pPr>
        <w:tabs>
          <w:tab w:val="left" w:pos="10260"/>
        </w:tabs>
        <w:rPr>
          <w:sz w:val="24"/>
          <w:szCs w:val="24"/>
        </w:rPr>
      </w:pPr>
      <w:r>
        <w:rPr>
          <w:noProof/>
        </w:rPr>
        <w:drawing>
          <wp:inline distT="0" distB="0" distL="0" distR="0" wp14:anchorId="0FD58D01" wp14:editId="0E8F2799">
            <wp:extent cx="8863330" cy="52590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863330" cy="5259070"/>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5 continued (3/4)</w:t>
      </w:r>
    </w:p>
    <w:p w:rsidR="00E072F3" w:rsidRDefault="00E072F3" w:rsidP="00E072F3">
      <w:pPr>
        <w:tabs>
          <w:tab w:val="left" w:pos="10260"/>
        </w:tabs>
        <w:rPr>
          <w:sz w:val="24"/>
          <w:szCs w:val="24"/>
        </w:rPr>
      </w:pPr>
      <w:r>
        <w:rPr>
          <w:noProof/>
        </w:rPr>
        <w:drawing>
          <wp:inline distT="0" distB="0" distL="0" distR="0" wp14:anchorId="24EECFF5" wp14:editId="78ACA665">
            <wp:extent cx="8863330" cy="52520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863330" cy="5252085"/>
                    </a:xfrm>
                    <a:prstGeom prst="rect">
                      <a:avLst/>
                    </a:prstGeom>
                  </pic:spPr>
                </pic:pic>
              </a:graphicData>
            </a:graphic>
          </wp:inline>
        </w:drawing>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Year 5 continued (4/4)</w:t>
      </w:r>
    </w:p>
    <w:p w:rsidR="00E072F3" w:rsidRDefault="00E072F3" w:rsidP="00E072F3">
      <w:pPr>
        <w:tabs>
          <w:tab w:val="left" w:pos="10260"/>
        </w:tabs>
        <w:rPr>
          <w:sz w:val="24"/>
          <w:szCs w:val="24"/>
        </w:rPr>
      </w:pPr>
      <w:r>
        <w:rPr>
          <w:noProof/>
        </w:rPr>
        <w:drawing>
          <wp:inline distT="0" distB="0" distL="0" distR="0" wp14:anchorId="127859F8" wp14:editId="2E203A83">
            <wp:extent cx="8863330" cy="51104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863330" cy="5110480"/>
                    </a:xfrm>
                    <a:prstGeom prst="rect">
                      <a:avLst/>
                    </a:prstGeom>
                  </pic:spPr>
                </pic:pic>
              </a:graphicData>
            </a:graphic>
          </wp:inline>
        </w:drawing>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Year 6 (1/5)</w:t>
      </w:r>
    </w:p>
    <w:p w:rsidR="00E072F3" w:rsidRDefault="00E072F3" w:rsidP="00E072F3">
      <w:pPr>
        <w:tabs>
          <w:tab w:val="left" w:pos="10260"/>
        </w:tabs>
        <w:rPr>
          <w:sz w:val="24"/>
          <w:szCs w:val="24"/>
        </w:rPr>
      </w:pPr>
      <w:r>
        <w:rPr>
          <w:noProof/>
        </w:rPr>
        <w:drawing>
          <wp:inline distT="0" distB="0" distL="0" distR="0" wp14:anchorId="25718F01" wp14:editId="1087E3EC">
            <wp:extent cx="8863330" cy="54013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863330" cy="5401310"/>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6 continued (2/5)</w:t>
      </w:r>
    </w:p>
    <w:p w:rsidR="00E072F3" w:rsidRDefault="00E072F3" w:rsidP="00E072F3">
      <w:pPr>
        <w:tabs>
          <w:tab w:val="left" w:pos="10260"/>
        </w:tabs>
        <w:rPr>
          <w:sz w:val="24"/>
          <w:szCs w:val="24"/>
        </w:rPr>
      </w:pPr>
      <w:r>
        <w:rPr>
          <w:noProof/>
        </w:rPr>
        <w:drawing>
          <wp:inline distT="0" distB="0" distL="0" distR="0" wp14:anchorId="483F7DF2" wp14:editId="46CF8302">
            <wp:extent cx="8863330" cy="55352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8863330" cy="553529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6 continued (3/5)</w:t>
      </w:r>
    </w:p>
    <w:p w:rsidR="00E072F3" w:rsidRDefault="00E072F3" w:rsidP="00E072F3">
      <w:pPr>
        <w:tabs>
          <w:tab w:val="left" w:pos="10260"/>
        </w:tabs>
        <w:rPr>
          <w:sz w:val="24"/>
          <w:szCs w:val="24"/>
        </w:rPr>
      </w:pPr>
      <w:r>
        <w:rPr>
          <w:noProof/>
        </w:rPr>
        <w:drawing>
          <wp:inline distT="0" distB="0" distL="0" distR="0" wp14:anchorId="21E1B241" wp14:editId="6A8028E0">
            <wp:extent cx="8863330" cy="515366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863330" cy="5153660"/>
                    </a:xfrm>
                    <a:prstGeom prst="rect">
                      <a:avLst/>
                    </a:prstGeom>
                  </pic:spPr>
                </pic:pic>
              </a:graphicData>
            </a:graphic>
          </wp:inline>
        </w:drawing>
      </w:r>
    </w:p>
    <w:p w:rsidR="00E072F3" w:rsidRDefault="00E072F3" w:rsidP="00E072F3">
      <w:pPr>
        <w:tabs>
          <w:tab w:val="left" w:pos="10260"/>
        </w:tabs>
        <w:rPr>
          <w:sz w:val="24"/>
          <w:szCs w:val="24"/>
        </w:rPr>
      </w:pPr>
    </w:p>
    <w:p w:rsidR="00E072F3" w:rsidRDefault="00E072F3" w:rsidP="00E072F3">
      <w:pPr>
        <w:tabs>
          <w:tab w:val="left" w:pos="10260"/>
        </w:tabs>
        <w:rPr>
          <w:sz w:val="24"/>
          <w:szCs w:val="24"/>
        </w:rPr>
      </w:pPr>
      <w:r>
        <w:rPr>
          <w:sz w:val="24"/>
          <w:szCs w:val="24"/>
        </w:rPr>
        <w:lastRenderedPageBreak/>
        <w:t>Year 6 continued (4/5)</w:t>
      </w:r>
    </w:p>
    <w:p w:rsidR="00E072F3" w:rsidRDefault="00E072F3" w:rsidP="00E072F3">
      <w:pPr>
        <w:tabs>
          <w:tab w:val="left" w:pos="10260"/>
        </w:tabs>
        <w:rPr>
          <w:sz w:val="24"/>
          <w:szCs w:val="24"/>
        </w:rPr>
      </w:pPr>
      <w:r>
        <w:rPr>
          <w:noProof/>
        </w:rPr>
        <w:drawing>
          <wp:inline distT="0" distB="0" distL="0" distR="0" wp14:anchorId="51ACFB3B" wp14:editId="742EE8D0">
            <wp:extent cx="8863330" cy="53917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63330" cy="5391785"/>
                    </a:xfrm>
                    <a:prstGeom prst="rect">
                      <a:avLst/>
                    </a:prstGeom>
                  </pic:spPr>
                </pic:pic>
              </a:graphicData>
            </a:graphic>
          </wp:inline>
        </w:drawing>
      </w:r>
    </w:p>
    <w:p w:rsidR="00E072F3" w:rsidRDefault="00E072F3" w:rsidP="00E072F3">
      <w:pPr>
        <w:tabs>
          <w:tab w:val="left" w:pos="10260"/>
        </w:tabs>
        <w:rPr>
          <w:sz w:val="24"/>
          <w:szCs w:val="24"/>
        </w:rPr>
      </w:pPr>
      <w:r>
        <w:rPr>
          <w:sz w:val="24"/>
          <w:szCs w:val="24"/>
        </w:rPr>
        <w:lastRenderedPageBreak/>
        <w:t>Year 6 (5/5)</w:t>
      </w:r>
    </w:p>
    <w:p w:rsidR="00AC344C" w:rsidRPr="00E072F3" w:rsidRDefault="00E072F3" w:rsidP="00E072F3">
      <w:pPr>
        <w:tabs>
          <w:tab w:val="left" w:pos="10260"/>
        </w:tabs>
        <w:rPr>
          <w:sz w:val="24"/>
          <w:szCs w:val="24"/>
        </w:rPr>
        <w:sectPr w:rsidR="00AC344C" w:rsidRPr="00E072F3" w:rsidSect="00E072F3">
          <w:pgSz w:w="16839" w:h="11907" w:orient="landscape" w:code="9"/>
          <w:pgMar w:top="1275" w:right="1134" w:bottom="1185" w:left="851" w:header="720" w:footer="720" w:gutter="0"/>
          <w:cols w:space="720"/>
          <w:noEndnote/>
          <w:docGrid w:linePitch="299"/>
        </w:sectPr>
      </w:pPr>
      <w:r>
        <w:rPr>
          <w:noProof/>
        </w:rPr>
        <w:drawing>
          <wp:inline distT="0" distB="0" distL="0" distR="0" wp14:anchorId="46A6605C" wp14:editId="77CB795E">
            <wp:extent cx="8863330" cy="4954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863330" cy="4954905"/>
                    </a:xfrm>
                    <a:prstGeom prst="rect">
                      <a:avLst/>
                    </a:prstGeom>
                  </pic:spPr>
                </pic:pic>
              </a:graphicData>
            </a:graphic>
          </wp:inline>
        </w:drawing>
      </w:r>
    </w:p>
    <w:p w:rsidR="004F7E37" w:rsidRDefault="004F7E37" w:rsidP="004F7E37">
      <w:pPr>
        <w:rPr>
          <w:b/>
          <w:bCs/>
          <w:sz w:val="24"/>
          <w:szCs w:val="24"/>
        </w:rPr>
      </w:pPr>
      <w:r w:rsidRPr="004F7E37">
        <w:rPr>
          <w:b/>
          <w:bCs/>
          <w:sz w:val="24"/>
          <w:szCs w:val="24"/>
          <w:u w:val="single"/>
        </w:rPr>
        <w:lastRenderedPageBreak/>
        <w:t xml:space="preserve">Appendix 2. </w:t>
      </w:r>
      <w:r w:rsidR="00AC344C" w:rsidRPr="00AC344C">
        <w:rPr>
          <w:b/>
          <w:bCs/>
          <w:sz w:val="24"/>
          <w:szCs w:val="24"/>
        </w:rPr>
        <w:t>Relationships Education</w:t>
      </w:r>
      <w:r w:rsidR="0034548E">
        <w:rPr>
          <w:b/>
          <w:bCs/>
          <w:sz w:val="24"/>
          <w:szCs w:val="24"/>
        </w:rPr>
        <w:t xml:space="preserve"> Statutory Guidance for</w:t>
      </w:r>
      <w:r w:rsidR="00AC344C" w:rsidRPr="00AC344C">
        <w:rPr>
          <w:b/>
          <w:bCs/>
          <w:sz w:val="24"/>
          <w:szCs w:val="24"/>
        </w:rPr>
        <w:t xml:space="preserve"> </w:t>
      </w:r>
      <w:r w:rsidR="00AC344C" w:rsidRPr="0034548E">
        <w:rPr>
          <w:b/>
          <w:bCs/>
          <w:sz w:val="24"/>
          <w:szCs w:val="24"/>
        </w:rPr>
        <w:t xml:space="preserve">Primary </w:t>
      </w:r>
      <w:r w:rsidR="0034548E" w:rsidRPr="0034548E">
        <w:rPr>
          <w:b/>
          <w:bCs/>
          <w:sz w:val="24"/>
          <w:szCs w:val="24"/>
        </w:rPr>
        <w:t>Schools</w:t>
      </w:r>
    </w:p>
    <w:p w:rsidR="00E54560" w:rsidRDefault="00E54560" w:rsidP="004F7E37">
      <w:pPr>
        <w:rPr>
          <w:b/>
          <w:bCs/>
          <w:sz w:val="24"/>
          <w:szCs w:val="24"/>
          <w:u w:val="single"/>
        </w:rPr>
      </w:pPr>
      <w:r>
        <w:rPr>
          <w:b/>
          <w:bCs/>
          <w:sz w:val="24"/>
          <w:szCs w:val="24"/>
        </w:rPr>
        <w:t xml:space="preserve">By the end of </w:t>
      </w:r>
      <w:r w:rsidR="00EE35B8">
        <w:rPr>
          <w:b/>
          <w:bCs/>
          <w:sz w:val="24"/>
          <w:szCs w:val="24"/>
        </w:rPr>
        <w:t>p</w:t>
      </w:r>
      <w:r>
        <w:rPr>
          <w:b/>
          <w:bCs/>
          <w:sz w:val="24"/>
          <w:szCs w:val="24"/>
        </w:rPr>
        <w:t xml:space="preserve">rimary </w:t>
      </w:r>
      <w:r w:rsidR="00EE35B8">
        <w:rPr>
          <w:b/>
          <w:bCs/>
          <w:sz w:val="24"/>
          <w:szCs w:val="24"/>
        </w:rPr>
        <w:t>s</w:t>
      </w:r>
      <w:r>
        <w:rPr>
          <w:b/>
          <w:bCs/>
          <w:sz w:val="24"/>
          <w:szCs w:val="24"/>
        </w:rPr>
        <w:t>chool, pupils should know:</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64"/>
        <w:gridCol w:w="7765"/>
      </w:tblGrid>
      <w:tr w:rsidR="00E54560" w:rsidRPr="00DD1174" w:rsidTr="002B10C3">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rsidR="00E54560" w:rsidRPr="00DD1174" w:rsidRDefault="00E54560" w:rsidP="002B10C3">
            <w:pPr>
              <w:pStyle w:val="1bodycopy"/>
              <w:spacing w:after="0"/>
              <w:ind w:left="-221" w:firstLine="221"/>
              <w:rPr>
                <w:caps/>
                <w:color w:val="F8F8F8"/>
                <w:lang w:val="en-GB"/>
              </w:rPr>
            </w:pPr>
            <w:r>
              <w:rPr>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rsidR="00E54560" w:rsidRPr="00DD1174" w:rsidRDefault="00E54560" w:rsidP="002B10C3">
            <w:pPr>
              <w:pStyle w:val="1bodycopy"/>
              <w:spacing w:after="0"/>
              <w:rPr>
                <w:caps/>
                <w:color w:val="F8F8F8"/>
                <w:lang w:val="en-GB"/>
              </w:rPr>
            </w:pPr>
            <w:r>
              <w:rPr>
                <w:caps/>
                <w:color w:val="F8F8F8"/>
                <w:lang w:val="en-GB"/>
              </w:rPr>
              <w:t>Pupils should know</w:t>
            </w:r>
          </w:p>
        </w:tc>
      </w:tr>
      <w:tr w:rsidR="00E54560" w:rsidRPr="00DD1174" w:rsidTr="002B10C3">
        <w:trPr>
          <w:cantSplit/>
        </w:trPr>
        <w:tc>
          <w:tcPr>
            <w:tcW w:w="1730" w:type="dxa"/>
            <w:shd w:val="clear" w:color="auto" w:fill="auto"/>
            <w:tcMar>
              <w:top w:w="113" w:type="dxa"/>
              <w:bottom w:w="113" w:type="dxa"/>
            </w:tcMar>
          </w:tcPr>
          <w:p w:rsidR="00E54560" w:rsidRPr="00081179" w:rsidRDefault="00E54560" w:rsidP="002B10C3">
            <w:pPr>
              <w:pStyle w:val="7Tablebodycopy"/>
              <w:rPr>
                <w:lang w:val="en-GB"/>
              </w:rPr>
            </w:pPr>
            <w:r w:rsidRPr="00081179">
              <w:rPr>
                <w:lang w:val="en-GB"/>
              </w:rPr>
              <w:t>Families and people who care about me</w:t>
            </w:r>
          </w:p>
        </w:tc>
        <w:tc>
          <w:tcPr>
            <w:tcW w:w="12287" w:type="dxa"/>
          </w:tcPr>
          <w:p w:rsidR="00E54560" w:rsidRPr="00081179" w:rsidRDefault="00E54560" w:rsidP="002B10C3">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rsidR="00E54560" w:rsidRPr="00081179" w:rsidRDefault="00E54560" w:rsidP="002B10C3">
            <w:pPr>
              <w:pStyle w:val="7Tablecopybulleted"/>
              <w:rPr>
                <w:lang w:val="en-GB"/>
              </w:rPr>
            </w:pPr>
            <w:r>
              <w:rPr>
                <w:lang w:val="en-GB"/>
              </w:rPr>
              <w:t>T</w:t>
            </w:r>
            <w:r w:rsidRPr="00081179">
              <w:rPr>
                <w:lang w:val="en-GB"/>
              </w:rPr>
              <w:t xml:space="preserve">he characteristics of healthy </w:t>
            </w:r>
            <w:r>
              <w:rPr>
                <w:lang w:val="en-GB"/>
              </w:rPr>
              <w:t xml:space="preserve">family life, 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rsidR="00E54560" w:rsidRPr="00081179" w:rsidRDefault="00E54560" w:rsidP="002B10C3">
            <w:pPr>
              <w:pStyle w:val="7Tablecopybulleted"/>
              <w:rPr>
                <w:lang w:val="en-GB"/>
              </w:rPr>
            </w:pPr>
            <w:r>
              <w:rPr>
                <w:lang w:val="en-GB"/>
              </w:rPr>
              <w:t>T</w:t>
            </w:r>
            <w:r w:rsidRPr="00081179">
              <w:rPr>
                <w:lang w:val="en-GB"/>
              </w:rPr>
              <w:t>hat others’ families, either in school or in the wider world,</w:t>
            </w:r>
            <w:r>
              <w:rPr>
                <w:lang w:val="en-GB"/>
              </w:rPr>
              <w:t xml:space="preserve"> </w:t>
            </w:r>
            <w:r w:rsidRPr="00081179">
              <w:rPr>
                <w:lang w:val="en-GB"/>
              </w:rPr>
              <w:t>sometimes look different from their family, but that they should</w:t>
            </w:r>
            <w:r>
              <w:rPr>
                <w:lang w:val="en-GB"/>
              </w:rPr>
              <w:t xml:space="preserve"> </w:t>
            </w:r>
            <w:r w:rsidRPr="00081179">
              <w:rPr>
                <w:lang w:val="en-GB"/>
              </w:rPr>
              <w:t>respect those differences and know that other children’s families</w:t>
            </w:r>
            <w:r>
              <w:rPr>
                <w:lang w:val="en-GB"/>
              </w:rPr>
              <w:t xml:space="preserve"> </w:t>
            </w:r>
            <w:r w:rsidRPr="00081179">
              <w:rPr>
                <w:lang w:val="en-GB"/>
              </w:rPr>
              <w:t>are also characte</w:t>
            </w:r>
            <w:r>
              <w:rPr>
                <w:lang w:val="en-GB"/>
              </w:rPr>
              <w:t>rised by love and care</w:t>
            </w:r>
          </w:p>
          <w:p w:rsidR="00E54560" w:rsidRPr="00081179" w:rsidRDefault="00E54560" w:rsidP="002B10C3">
            <w:pPr>
              <w:pStyle w:val="7Tablecopybulleted"/>
              <w:rPr>
                <w:lang w:val="en-GB"/>
              </w:rPr>
            </w:pPr>
            <w:r>
              <w:rPr>
                <w:lang w:val="en-GB"/>
              </w:rPr>
              <w:t>T</w:t>
            </w:r>
            <w:r w:rsidRPr="00081179">
              <w:rPr>
                <w:lang w:val="en-GB"/>
              </w:rPr>
              <w:t>hat stable, caring relationships, which may be of different types,</w:t>
            </w:r>
            <w:r>
              <w:rPr>
                <w:lang w:val="en-GB"/>
              </w:rPr>
              <w:t xml:space="preserve"> </w:t>
            </w:r>
            <w:r w:rsidRPr="00081179">
              <w:rPr>
                <w:lang w:val="en-GB"/>
              </w:rPr>
              <w:t>are at the heart of happy families, and are important for children’s</w:t>
            </w:r>
            <w:r>
              <w:rPr>
                <w:lang w:val="en-GB"/>
              </w:rPr>
              <w:t xml:space="preserve"> security as they grow up</w:t>
            </w:r>
          </w:p>
          <w:p w:rsidR="00E54560" w:rsidRPr="00081179" w:rsidRDefault="00E54560" w:rsidP="002B10C3">
            <w:pPr>
              <w:pStyle w:val="7Tablecopybulleted"/>
              <w:rPr>
                <w:lang w:val="en-GB"/>
              </w:rPr>
            </w:pPr>
            <w:r>
              <w:rPr>
                <w:lang w:val="en-GB"/>
              </w:rPr>
              <w:t>That marriage</w:t>
            </w:r>
            <w:r w:rsidRPr="00081179">
              <w:rPr>
                <w:lang w:val="en-GB"/>
              </w:rPr>
              <w:t xml:space="preserve"> represents </w:t>
            </w:r>
            <w:r>
              <w:rPr>
                <w:lang w:val="en-GB"/>
              </w:rPr>
              <w:t xml:space="preserve">a formal and legally recognised </w:t>
            </w:r>
            <w:r w:rsidRPr="00081179">
              <w:rPr>
                <w:lang w:val="en-GB"/>
              </w:rPr>
              <w:t>commitment of two people to eac</w:t>
            </w:r>
            <w:r>
              <w:rPr>
                <w:lang w:val="en-GB"/>
              </w:rPr>
              <w:t>h other which is intended to be lifelong</w:t>
            </w:r>
          </w:p>
          <w:p w:rsidR="00E54560" w:rsidRPr="00081179" w:rsidRDefault="00E54560" w:rsidP="002B10C3">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E54560" w:rsidRPr="00DD1174" w:rsidTr="002B10C3">
        <w:trPr>
          <w:cantSplit/>
        </w:trPr>
        <w:tc>
          <w:tcPr>
            <w:tcW w:w="1730" w:type="dxa"/>
            <w:shd w:val="clear" w:color="auto" w:fill="auto"/>
            <w:tcMar>
              <w:top w:w="113" w:type="dxa"/>
              <w:bottom w:w="113" w:type="dxa"/>
            </w:tcMar>
          </w:tcPr>
          <w:p w:rsidR="00E54560" w:rsidRPr="00081179" w:rsidRDefault="00E54560" w:rsidP="002B10C3">
            <w:pPr>
              <w:pStyle w:val="7Tablebodycopy"/>
              <w:rPr>
                <w:lang w:val="en-GB"/>
              </w:rPr>
            </w:pPr>
            <w:r>
              <w:rPr>
                <w:lang w:val="en-GB"/>
              </w:rPr>
              <w:t>Caring friendships</w:t>
            </w:r>
          </w:p>
        </w:tc>
        <w:tc>
          <w:tcPr>
            <w:tcW w:w="12287" w:type="dxa"/>
          </w:tcPr>
          <w:p w:rsidR="00E54560" w:rsidRDefault="00E54560" w:rsidP="002B10C3">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rsidR="00E54560" w:rsidRPr="00081179" w:rsidRDefault="00E54560" w:rsidP="002B10C3">
            <w:pPr>
              <w:pStyle w:val="7Tablecopybulleted"/>
              <w:rPr>
                <w:lang w:val="en-GB"/>
              </w:rPr>
            </w:pPr>
            <w:r>
              <w:rPr>
                <w:lang w:val="en-GB"/>
              </w:rPr>
              <w:t>T</w:t>
            </w:r>
            <w:r w:rsidRPr="00081179">
              <w:rPr>
                <w:lang w:val="en-GB"/>
              </w:rPr>
              <w:t>he characteristics of friends</w:t>
            </w:r>
            <w:r>
              <w:rPr>
                <w:lang w:val="en-GB"/>
              </w:rPr>
              <w:t xml:space="preserve">hips, including mutual respect, </w:t>
            </w:r>
            <w:r w:rsidRPr="00081179">
              <w:rPr>
                <w:lang w:val="en-GB"/>
              </w:rPr>
              <w:t>truthfulness, trustworthiness, loyalt</w:t>
            </w:r>
            <w:r>
              <w:rPr>
                <w:lang w:val="en-GB"/>
              </w:rPr>
              <w:t xml:space="preserve">y, kindness, generosity, trust, </w:t>
            </w:r>
            <w:r w:rsidRPr="00081179">
              <w:rPr>
                <w:lang w:val="en-GB"/>
              </w:rPr>
              <w:t>sharing interests and experience</w:t>
            </w:r>
            <w:r>
              <w:rPr>
                <w:lang w:val="en-GB"/>
              </w:rPr>
              <w:t>s and support with problems and difficulties</w:t>
            </w:r>
          </w:p>
          <w:p w:rsidR="00E54560" w:rsidRDefault="00E54560" w:rsidP="002B10C3">
            <w:pPr>
              <w:pStyle w:val="7Tablecopybulleted"/>
              <w:rPr>
                <w:lang w:val="en-GB"/>
              </w:rPr>
            </w:pPr>
            <w:r>
              <w:rPr>
                <w:lang w:val="en-GB"/>
              </w:rPr>
              <w:t>T</w:t>
            </w:r>
            <w:r w:rsidRPr="00081179">
              <w:rPr>
                <w:lang w:val="en-GB"/>
              </w:rPr>
              <w:t>hat healthy friendships are</w:t>
            </w:r>
            <w:r>
              <w:rPr>
                <w:lang w:val="en-GB"/>
              </w:rPr>
              <w:t xml:space="preserve"> positive and welcoming towards </w:t>
            </w:r>
            <w:r w:rsidRPr="00081179">
              <w:rPr>
                <w:lang w:val="en-GB"/>
              </w:rPr>
              <w:t xml:space="preserve">others, and do not make </w:t>
            </w:r>
            <w:r>
              <w:rPr>
                <w:lang w:val="en-GB"/>
              </w:rPr>
              <w:t>others feel lonely or excluded</w:t>
            </w:r>
          </w:p>
          <w:p w:rsidR="00E54560" w:rsidRDefault="00E54560" w:rsidP="002B10C3">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 and that resorting t</w:t>
            </w:r>
            <w:r>
              <w:rPr>
                <w:lang w:val="en-GB"/>
              </w:rPr>
              <w:t>o violence is never right</w:t>
            </w:r>
          </w:p>
          <w:p w:rsidR="00E54560" w:rsidRPr="00081179" w:rsidRDefault="00E54560" w:rsidP="002B10C3">
            <w:pPr>
              <w:pStyle w:val="7Tablecopybulleted"/>
              <w:rPr>
                <w:lang w:val="en-GB"/>
              </w:rPr>
            </w:pPr>
            <w:r>
              <w:rPr>
                <w:lang w:val="en-GB"/>
              </w:rPr>
              <w:t>H</w:t>
            </w:r>
            <w:r w:rsidRPr="00081179">
              <w:rPr>
                <w:lang w:val="en-GB"/>
              </w:rPr>
              <w:t>ow to recognise who to trust and</w:t>
            </w:r>
            <w:r>
              <w:rPr>
                <w:lang w:val="en-GB"/>
              </w:rPr>
              <w:t xml:space="preserve"> who not to trust, how to judge </w:t>
            </w:r>
            <w:r w:rsidRPr="00081179">
              <w:rPr>
                <w:lang w:val="en-GB"/>
              </w:rPr>
              <w:t>when a friendship is making them</w:t>
            </w:r>
            <w:r>
              <w:rPr>
                <w:lang w:val="en-GB"/>
              </w:rPr>
              <w:t xml:space="preserve"> feel unhappy or uncomfortable, </w:t>
            </w:r>
            <w:r w:rsidRPr="00081179">
              <w:rPr>
                <w:lang w:val="en-GB"/>
              </w:rPr>
              <w:t>managing conflict, how to man</w:t>
            </w:r>
            <w:r>
              <w:rPr>
                <w:lang w:val="en-GB"/>
              </w:rPr>
              <w:t xml:space="preserve">age these situations and how to </w:t>
            </w:r>
            <w:r w:rsidRPr="00081179">
              <w:rPr>
                <w:lang w:val="en-GB"/>
              </w:rPr>
              <w:t>seek help o</w:t>
            </w:r>
            <w:r>
              <w:rPr>
                <w:lang w:val="en-GB"/>
              </w:rPr>
              <w:t>r advice from others, if needed</w:t>
            </w:r>
          </w:p>
        </w:tc>
      </w:tr>
      <w:tr w:rsidR="00E54560" w:rsidRPr="00DD1174" w:rsidTr="002B10C3">
        <w:trPr>
          <w:cantSplit/>
        </w:trPr>
        <w:tc>
          <w:tcPr>
            <w:tcW w:w="1730" w:type="dxa"/>
            <w:shd w:val="clear" w:color="auto" w:fill="auto"/>
            <w:tcMar>
              <w:top w:w="113" w:type="dxa"/>
              <w:bottom w:w="113" w:type="dxa"/>
            </w:tcMar>
          </w:tcPr>
          <w:p w:rsidR="00E54560" w:rsidRPr="00081179" w:rsidRDefault="00E54560" w:rsidP="002B10C3">
            <w:pPr>
              <w:pStyle w:val="7Tablebodycopy"/>
              <w:rPr>
                <w:lang w:val="en-GB"/>
              </w:rPr>
            </w:pPr>
            <w:r>
              <w:rPr>
                <w:lang w:val="en-GB"/>
              </w:rPr>
              <w:t>Respectful relationships</w:t>
            </w:r>
          </w:p>
        </w:tc>
        <w:tc>
          <w:tcPr>
            <w:tcW w:w="12287" w:type="dxa"/>
          </w:tcPr>
          <w:p w:rsidR="00E54560" w:rsidRPr="00081179" w:rsidRDefault="00E54560" w:rsidP="002B10C3">
            <w:pPr>
              <w:pStyle w:val="7Tablecopybulleted"/>
            </w:pPr>
            <w:r>
              <w:t>T</w:t>
            </w:r>
            <w:r w:rsidRPr="00081179">
              <w:t>he importance of respecting others, even when they are very</w:t>
            </w:r>
            <w:r>
              <w:t xml:space="preserve"> </w:t>
            </w:r>
            <w:r w:rsidRPr="00081179">
              <w:t>different from them (for exa</w:t>
            </w:r>
            <w:r>
              <w:t xml:space="preserve">mple, physically, in character, </w:t>
            </w:r>
            <w:r w:rsidRPr="00081179">
              <w:t>personality or backgrounds), or</w:t>
            </w:r>
            <w:r>
              <w:t xml:space="preserve"> make different choices or have </w:t>
            </w:r>
            <w:r w:rsidRPr="00081179">
              <w:t>d</w:t>
            </w:r>
            <w:r>
              <w:t>ifferent preferences or beliefs</w:t>
            </w:r>
          </w:p>
          <w:p w:rsidR="00E54560" w:rsidRPr="00081179" w:rsidRDefault="00E54560" w:rsidP="002B10C3">
            <w:pPr>
              <w:pStyle w:val="7Tablecopybulleted"/>
            </w:pPr>
            <w:r>
              <w:t>P</w:t>
            </w:r>
            <w:r w:rsidRPr="00081179">
              <w:t>ractical steps they can take in a</w:t>
            </w:r>
            <w:r>
              <w:t xml:space="preserve"> range of different contexts to </w:t>
            </w:r>
            <w:r w:rsidRPr="00081179">
              <w:t>improve or s</w:t>
            </w:r>
            <w:r>
              <w:t>upport respectful relationships</w:t>
            </w:r>
          </w:p>
          <w:p w:rsidR="00E54560" w:rsidRPr="00081179" w:rsidRDefault="00E54560" w:rsidP="002B10C3">
            <w:pPr>
              <w:pStyle w:val="7Tablecopybulleted"/>
            </w:pPr>
            <w:r>
              <w:t>T</w:t>
            </w:r>
            <w:r w:rsidRPr="00081179">
              <w:t>he conv</w:t>
            </w:r>
            <w:r>
              <w:t>entions of courtesy and manners</w:t>
            </w:r>
          </w:p>
          <w:p w:rsidR="00E54560" w:rsidRPr="00081179" w:rsidRDefault="00E54560" w:rsidP="002B10C3">
            <w:pPr>
              <w:pStyle w:val="7Tablecopybulleted"/>
            </w:pPr>
            <w:r>
              <w:t>T</w:t>
            </w:r>
            <w:r w:rsidRPr="00081179">
              <w:t xml:space="preserve">he importance of self-respect </w:t>
            </w:r>
            <w:r>
              <w:t xml:space="preserve">and how this links to their own </w:t>
            </w:r>
            <w:r w:rsidRPr="00081179">
              <w:t>happine</w:t>
            </w:r>
            <w:r>
              <w:t>ss</w:t>
            </w:r>
          </w:p>
          <w:p w:rsidR="00E54560" w:rsidRDefault="00E54560" w:rsidP="002B10C3">
            <w:pPr>
              <w:pStyle w:val="7Tablecopybulleted"/>
            </w:pPr>
            <w:r>
              <w:t>T</w:t>
            </w:r>
            <w:r w:rsidRPr="00081179">
              <w:t>hat in school and in wider societ</w:t>
            </w:r>
            <w:r>
              <w:t xml:space="preserve">y they can expect to be treated </w:t>
            </w:r>
            <w:r w:rsidRPr="00081179">
              <w:t>with respect by others, and th</w:t>
            </w:r>
            <w:r>
              <w:t xml:space="preserve">at in turn they should show due </w:t>
            </w:r>
            <w:r w:rsidRPr="00081179">
              <w:t xml:space="preserve">respect to others, including </w:t>
            </w:r>
            <w:r>
              <w:t>those in positions of authority</w:t>
            </w:r>
          </w:p>
          <w:p w:rsidR="00E54560" w:rsidRPr="00081179" w:rsidRDefault="00E54560" w:rsidP="002B10C3">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rsidR="00E54560" w:rsidRPr="00081179" w:rsidRDefault="00E54560" w:rsidP="002B10C3">
            <w:pPr>
              <w:pStyle w:val="7Tablecopybulleted"/>
              <w:rPr>
                <w:lang w:val="en-GB"/>
              </w:rPr>
            </w:pPr>
            <w:r>
              <w:rPr>
                <w:lang w:val="en-GB"/>
              </w:rPr>
              <w:t>W</w:t>
            </w:r>
            <w:r w:rsidRPr="00081179">
              <w:rPr>
                <w:lang w:val="en-GB"/>
              </w:rPr>
              <w:t>hat a stereotype is, and how ster</w:t>
            </w:r>
            <w:r>
              <w:rPr>
                <w:lang w:val="en-GB"/>
              </w:rPr>
              <w:t>eotypes can be unfair, negative or destructive</w:t>
            </w:r>
          </w:p>
          <w:p w:rsidR="00E54560" w:rsidRPr="00DD1174" w:rsidRDefault="00E54560" w:rsidP="002B10C3">
            <w:pPr>
              <w:pStyle w:val="7Tablecopybulleted"/>
              <w:rPr>
                <w:lang w:val="en-GB"/>
              </w:rPr>
            </w:pPr>
            <w:r>
              <w:rPr>
                <w:lang w:val="en-GB"/>
              </w:rPr>
              <w:t>T</w:t>
            </w:r>
            <w:r w:rsidRPr="00081179">
              <w:rPr>
                <w:lang w:val="en-GB"/>
              </w:rPr>
              <w:t>he importance of permission-seek</w:t>
            </w:r>
            <w:r>
              <w:rPr>
                <w:lang w:val="en-GB"/>
              </w:rPr>
              <w:t>ing and giving in relationships with friends, peers and adults</w:t>
            </w:r>
          </w:p>
        </w:tc>
      </w:tr>
      <w:tr w:rsidR="00E54560" w:rsidRPr="00DD1174" w:rsidTr="002B10C3">
        <w:trPr>
          <w:cantSplit/>
        </w:trPr>
        <w:tc>
          <w:tcPr>
            <w:tcW w:w="1730" w:type="dxa"/>
            <w:shd w:val="clear" w:color="auto" w:fill="auto"/>
            <w:tcMar>
              <w:top w:w="113" w:type="dxa"/>
              <w:bottom w:w="113" w:type="dxa"/>
            </w:tcMar>
          </w:tcPr>
          <w:p w:rsidR="00E54560" w:rsidRPr="00081179" w:rsidRDefault="00E54560" w:rsidP="002B10C3">
            <w:pPr>
              <w:pStyle w:val="7Tablebodycopy"/>
              <w:rPr>
                <w:lang w:val="en-GB"/>
              </w:rPr>
            </w:pPr>
            <w:r>
              <w:rPr>
                <w:lang w:val="en-GB"/>
              </w:rPr>
              <w:lastRenderedPageBreak/>
              <w:t>Online relationships</w:t>
            </w:r>
          </w:p>
        </w:tc>
        <w:tc>
          <w:tcPr>
            <w:tcW w:w="12287" w:type="dxa"/>
          </w:tcPr>
          <w:p w:rsidR="00E54560" w:rsidRPr="004F64A9" w:rsidRDefault="00E54560" w:rsidP="002B10C3">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p>
          <w:p w:rsidR="00E54560" w:rsidRPr="004F64A9" w:rsidRDefault="00E54560" w:rsidP="002B10C3">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rsidR="00E54560" w:rsidRPr="004F64A9" w:rsidRDefault="00E54560" w:rsidP="002B10C3">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rsidR="00E54560" w:rsidRPr="004F64A9" w:rsidRDefault="00E54560" w:rsidP="002B10C3">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 including awarene</w:t>
            </w:r>
            <w:r>
              <w:rPr>
                <w:lang w:val="en-GB"/>
              </w:rPr>
              <w:t>ss of the risks associated with people they have never met</w:t>
            </w:r>
          </w:p>
          <w:p w:rsidR="00E54560" w:rsidRPr="00DD1174" w:rsidRDefault="00E54560" w:rsidP="002B10C3">
            <w:pPr>
              <w:pStyle w:val="7Tablecopybulleted"/>
              <w:rPr>
                <w:lang w:val="en-GB"/>
              </w:rPr>
            </w:pPr>
            <w:r>
              <w:rPr>
                <w:lang w:val="en-GB"/>
              </w:rPr>
              <w:t>H</w:t>
            </w:r>
            <w:r w:rsidRPr="004F64A9">
              <w:rPr>
                <w:lang w:val="en-GB"/>
              </w:rPr>
              <w:t>ow information and</w:t>
            </w:r>
            <w:r>
              <w:rPr>
                <w:lang w:val="en-GB"/>
              </w:rPr>
              <w:t xml:space="preserve"> data is shared and used online</w:t>
            </w:r>
          </w:p>
        </w:tc>
      </w:tr>
      <w:tr w:rsidR="00E54560" w:rsidRPr="00DD1174" w:rsidTr="002B10C3">
        <w:trPr>
          <w:cantSplit/>
        </w:trPr>
        <w:tc>
          <w:tcPr>
            <w:tcW w:w="1730" w:type="dxa"/>
            <w:shd w:val="clear" w:color="auto" w:fill="auto"/>
            <w:tcMar>
              <w:top w:w="113" w:type="dxa"/>
              <w:bottom w:w="113" w:type="dxa"/>
            </w:tcMar>
          </w:tcPr>
          <w:p w:rsidR="00E54560" w:rsidRPr="00DD1174" w:rsidRDefault="00E54560" w:rsidP="002B10C3">
            <w:pPr>
              <w:pStyle w:val="7Tablebodycopy"/>
              <w:rPr>
                <w:lang w:val="en-GB"/>
              </w:rPr>
            </w:pPr>
            <w:r>
              <w:rPr>
                <w:lang w:val="en-GB"/>
              </w:rPr>
              <w:t>Being safe</w:t>
            </w:r>
          </w:p>
        </w:tc>
        <w:tc>
          <w:tcPr>
            <w:tcW w:w="12287" w:type="dxa"/>
          </w:tcPr>
          <w:p w:rsidR="00E54560" w:rsidRPr="004F64A9" w:rsidRDefault="00E54560" w:rsidP="002B10C3">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p>
          <w:p w:rsidR="00E54560" w:rsidRDefault="00E54560" w:rsidP="002B10C3">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 including that</w:t>
            </w:r>
            <w:r>
              <w:rPr>
                <w:lang w:val="en-GB"/>
              </w:rPr>
              <w:t xml:space="preserve"> it is not always right to keep </w:t>
            </w:r>
            <w:r w:rsidRPr="004F64A9">
              <w:rPr>
                <w:lang w:val="en-GB"/>
              </w:rPr>
              <w:t>secret</w:t>
            </w:r>
            <w:r>
              <w:rPr>
                <w:lang w:val="en-GB"/>
              </w:rPr>
              <w:t>s if they relate to being safe</w:t>
            </w:r>
          </w:p>
          <w:p w:rsidR="00E54560" w:rsidRPr="004F64A9" w:rsidRDefault="00E54560" w:rsidP="002B10C3">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rsidR="00E54560" w:rsidRPr="004F64A9" w:rsidRDefault="00E54560" w:rsidP="002B10C3">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encounter (in all contexts, including online) whom the</w:t>
            </w:r>
            <w:r>
              <w:rPr>
                <w:lang w:val="en-GB"/>
              </w:rPr>
              <w:t>y do not know</w:t>
            </w:r>
          </w:p>
          <w:p w:rsidR="00E54560" w:rsidRPr="004F64A9" w:rsidRDefault="00E54560" w:rsidP="002B10C3">
            <w:pPr>
              <w:pStyle w:val="7Tablecopybulleted"/>
              <w:rPr>
                <w:lang w:val="en-GB"/>
              </w:rPr>
            </w:pPr>
            <w:r>
              <w:rPr>
                <w:lang w:val="en-GB"/>
              </w:rPr>
              <w:t>H</w:t>
            </w:r>
            <w:r w:rsidRPr="004F64A9">
              <w:rPr>
                <w:lang w:val="en-GB"/>
              </w:rPr>
              <w:t>ow to recognise and report feel</w:t>
            </w:r>
            <w:r>
              <w:rPr>
                <w:lang w:val="en-GB"/>
              </w:rPr>
              <w:t>ings of being unsafe or feeling bad about any adult</w:t>
            </w:r>
          </w:p>
          <w:p w:rsidR="00E54560" w:rsidRPr="004F64A9" w:rsidRDefault="00E54560" w:rsidP="002B10C3">
            <w:pPr>
              <w:pStyle w:val="7Tablecopybulleted"/>
              <w:rPr>
                <w:lang w:val="en-GB"/>
              </w:rPr>
            </w:pPr>
            <w:r>
              <w:rPr>
                <w:lang w:val="en-GB"/>
              </w:rPr>
              <w:t>H</w:t>
            </w:r>
            <w:r w:rsidRPr="004F64A9">
              <w:rPr>
                <w:lang w:val="en-GB"/>
              </w:rPr>
              <w:t>ow to ask for advice or help f</w:t>
            </w:r>
            <w:r>
              <w:rPr>
                <w:lang w:val="en-GB"/>
              </w:rPr>
              <w:t xml:space="preserve">or themselves or others, and to </w:t>
            </w:r>
            <w:r w:rsidRPr="004F64A9">
              <w:rPr>
                <w:lang w:val="en-GB"/>
              </w:rPr>
              <w:t>k</w:t>
            </w:r>
            <w:r>
              <w:rPr>
                <w:lang w:val="en-GB"/>
              </w:rPr>
              <w:t>eep trying until they are heard</w:t>
            </w:r>
          </w:p>
          <w:p w:rsidR="00E54560" w:rsidRPr="004F64A9" w:rsidRDefault="00E54560" w:rsidP="002B10C3">
            <w:pPr>
              <w:pStyle w:val="7Tablecopybulleted"/>
              <w:rPr>
                <w:lang w:val="en-GB"/>
              </w:rPr>
            </w:pPr>
            <w:r>
              <w:rPr>
                <w:lang w:val="en-GB"/>
              </w:rPr>
              <w:t>H</w:t>
            </w:r>
            <w:r w:rsidRPr="004F64A9">
              <w:rPr>
                <w:lang w:val="en-GB"/>
              </w:rPr>
              <w:t>ow to report concerns or abuse, and the vocabulary a</w:t>
            </w:r>
            <w:r>
              <w:rPr>
                <w:lang w:val="en-GB"/>
              </w:rPr>
              <w:t>nd confidence needed to do so</w:t>
            </w:r>
          </w:p>
          <w:p w:rsidR="00E54560" w:rsidRPr="00DD1174" w:rsidRDefault="00E54560" w:rsidP="002B10C3">
            <w:pPr>
              <w:pStyle w:val="7Tablecopybulleted"/>
              <w:rPr>
                <w:lang w:val="en-GB"/>
              </w:rPr>
            </w:pPr>
            <w:r>
              <w:rPr>
                <w:lang w:val="en-GB"/>
              </w:rPr>
              <w:t>W</w:t>
            </w:r>
            <w:r w:rsidRPr="004F64A9">
              <w:rPr>
                <w:lang w:val="en-GB"/>
              </w:rPr>
              <w:t>here to get advice e.g. family, s</w:t>
            </w:r>
            <w:r>
              <w:rPr>
                <w:lang w:val="en-GB"/>
              </w:rPr>
              <w:t>chool and/or other sources</w:t>
            </w:r>
          </w:p>
        </w:tc>
      </w:tr>
    </w:tbl>
    <w:p w:rsidR="001D56FF" w:rsidRDefault="001D56FF" w:rsidP="001D56FF">
      <w:pPr>
        <w:rPr>
          <w:b/>
          <w:bCs/>
          <w:sz w:val="24"/>
          <w:szCs w:val="24"/>
          <w:u w:val="single"/>
        </w:rPr>
      </w:pPr>
    </w:p>
    <w:p w:rsidR="00EA39F6" w:rsidRDefault="00EA39F6" w:rsidP="001D56FF">
      <w:pPr>
        <w:rPr>
          <w:b/>
          <w:bCs/>
          <w:sz w:val="24"/>
          <w:szCs w:val="24"/>
          <w:u w:val="single"/>
        </w:rPr>
      </w:pPr>
    </w:p>
    <w:p w:rsidR="00EA39F6" w:rsidRDefault="00EA39F6" w:rsidP="001D56FF">
      <w:pPr>
        <w:rPr>
          <w:b/>
          <w:bCs/>
          <w:sz w:val="24"/>
          <w:szCs w:val="24"/>
          <w:u w:val="single"/>
        </w:rPr>
      </w:pPr>
    </w:p>
    <w:p w:rsidR="00EA39F6" w:rsidRDefault="00A85CC5" w:rsidP="001D56FF">
      <w:pPr>
        <w:rPr>
          <w:b/>
          <w:bCs/>
          <w:sz w:val="24"/>
          <w:szCs w:val="24"/>
          <w:u w:val="single"/>
        </w:rPr>
      </w:pPr>
      <w:r>
        <w:rPr>
          <w:b/>
          <w:bCs/>
          <w:sz w:val="24"/>
          <w:szCs w:val="24"/>
          <w:u w:val="single"/>
        </w:rPr>
        <w:t xml:space="preserve">September </w:t>
      </w:r>
      <w:r w:rsidR="00EA39F6">
        <w:rPr>
          <w:b/>
          <w:bCs/>
          <w:sz w:val="24"/>
          <w:szCs w:val="24"/>
          <w:u w:val="single"/>
        </w:rPr>
        <w:t>202</w:t>
      </w:r>
      <w:r w:rsidR="00246D99">
        <w:rPr>
          <w:b/>
          <w:bCs/>
          <w:sz w:val="24"/>
          <w:szCs w:val="24"/>
          <w:u w:val="single"/>
        </w:rPr>
        <w:t>5</w:t>
      </w:r>
    </w:p>
    <w:p w:rsidR="00EA39F6" w:rsidRPr="004F7E37" w:rsidRDefault="00EA39F6" w:rsidP="001D56FF">
      <w:pPr>
        <w:rPr>
          <w:b/>
          <w:bCs/>
          <w:sz w:val="24"/>
          <w:szCs w:val="24"/>
          <w:u w:val="single"/>
        </w:rPr>
      </w:pPr>
      <w:r>
        <w:rPr>
          <w:b/>
          <w:bCs/>
          <w:sz w:val="24"/>
          <w:szCs w:val="24"/>
          <w:u w:val="single"/>
        </w:rPr>
        <w:t xml:space="preserve">Next review due </w:t>
      </w:r>
      <w:r w:rsidR="00A85CC5">
        <w:rPr>
          <w:b/>
          <w:bCs/>
          <w:sz w:val="24"/>
          <w:szCs w:val="24"/>
          <w:u w:val="single"/>
        </w:rPr>
        <w:t>September 202</w:t>
      </w:r>
      <w:r w:rsidR="00246D99">
        <w:rPr>
          <w:b/>
          <w:bCs/>
          <w:sz w:val="24"/>
          <w:szCs w:val="24"/>
          <w:u w:val="single"/>
        </w:rPr>
        <w:t>6</w:t>
      </w:r>
      <w:bookmarkStart w:id="0" w:name="_GoBack"/>
      <w:bookmarkEnd w:id="0"/>
    </w:p>
    <w:sectPr w:rsidR="00EA39F6" w:rsidRPr="004F7E37" w:rsidSect="00E54560">
      <w:pgSz w:w="11907" w:h="16839" w:code="9"/>
      <w:pgMar w:top="851" w:right="1275" w:bottom="1134" w:left="1185"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CA9" w:rsidRDefault="00332CA9" w:rsidP="00B533BB">
      <w:pPr>
        <w:spacing w:after="0" w:line="240" w:lineRule="auto"/>
      </w:pPr>
      <w:r>
        <w:separator/>
      </w:r>
    </w:p>
  </w:endnote>
  <w:endnote w:type="continuationSeparator" w:id="0">
    <w:p w:rsidR="00332CA9" w:rsidRDefault="00332CA9" w:rsidP="00B53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OpenSans-Regular">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9825349"/>
      <w:docPartObj>
        <w:docPartGallery w:val="Page Numbers (Bottom of Page)"/>
        <w:docPartUnique/>
      </w:docPartObj>
    </w:sdtPr>
    <w:sdtEndPr>
      <w:rPr>
        <w:noProof/>
        <w:sz w:val="24"/>
        <w:szCs w:val="24"/>
      </w:rPr>
    </w:sdtEndPr>
    <w:sdtContent>
      <w:p w:rsidR="00B533BB" w:rsidRPr="00B533BB" w:rsidRDefault="00B533BB">
        <w:pPr>
          <w:pStyle w:val="Footer"/>
          <w:jc w:val="center"/>
          <w:rPr>
            <w:sz w:val="24"/>
            <w:szCs w:val="24"/>
          </w:rPr>
        </w:pPr>
        <w:r w:rsidRPr="00B533BB">
          <w:rPr>
            <w:sz w:val="24"/>
            <w:szCs w:val="24"/>
          </w:rPr>
          <w:fldChar w:fldCharType="begin"/>
        </w:r>
        <w:r w:rsidRPr="00B533BB">
          <w:rPr>
            <w:sz w:val="24"/>
            <w:szCs w:val="24"/>
          </w:rPr>
          <w:instrText xml:space="preserve"> PAGE   \* MERGEFORMAT </w:instrText>
        </w:r>
        <w:r w:rsidRPr="00B533BB">
          <w:rPr>
            <w:sz w:val="24"/>
            <w:szCs w:val="24"/>
          </w:rPr>
          <w:fldChar w:fldCharType="separate"/>
        </w:r>
        <w:r w:rsidR="00283E78">
          <w:rPr>
            <w:noProof/>
            <w:sz w:val="24"/>
            <w:szCs w:val="24"/>
          </w:rPr>
          <w:t>5</w:t>
        </w:r>
        <w:r w:rsidRPr="00B533BB">
          <w:rPr>
            <w:noProof/>
            <w:sz w:val="24"/>
            <w:szCs w:val="24"/>
          </w:rPr>
          <w:fldChar w:fldCharType="end"/>
        </w:r>
      </w:p>
    </w:sdtContent>
  </w:sdt>
  <w:p w:rsidR="00B533BB" w:rsidRDefault="00B533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CA9" w:rsidRDefault="00332CA9" w:rsidP="00B533BB">
      <w:pPr>
        <w:spacing w:after="0" w:line="240" w:lineRule="auto"/>
      </w:pPr>
      <w:r>
        <w:separator/>
      </w:r>
    </w:p>
  </w:footnote>
  <w:footnote w:type="continuationSeparator" w:id="0">
    <w:p w:rsidR="00332CA9" w:rsidRDefault="00332CA9" w:rsidP="00B53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0.75pt" o:bullet="t">
        <v:imagedata r:id="rId1" o:title="TK_LOGO_POINTER_RGB_bullet_blue"/>
      </v:shape>
    </w:pict>
  </w:numPicBullet>
  <w:abstractNum w:abstractNumId="0" w15:restartNumberingAfterBreak="0">
    <w:nsid w:val="0FC355FA"/>
    <w:multiLevelType w:val="hybridMultilevel"/>
    <w:tmpl w:val="1AD49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35FA4"/>
    <w:multiLevelType w:val="hybridMultilevel"/>
    <w:tmpl w:val="9F86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A37DF"/>
    <w:multiLevelType w:val="hybridMultilevel"/>
    <w:tmpl w:val="2998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65E18"/>
    <w:multiLevelType w:val="hybridMultilevel"/>
    <w:tmpl w:val="31BC3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B2FC4"/>
    <w:multiLevelType w:val="hybridMultilevel"/>
    <w:tmpl w:val="3D3A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01E0C"/>
    <w:multiLevelType w:val="hybridMultilevel"/>
    <w:tmpl w:val="C8F6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E42C30"/>
    <w:multiLevelType w:val="hybridMultilevel"/>
    <w:tmpl w:val="F5E02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C9714A"/>
    <w:multiLevelType w:val="hybridMultilevel"/>
    <w:tmpl w:val="F9F03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24A2F"/>
    <w:multiLevelType w:val="hybridMultilevel"/>
    <w:tmpl w:val="7AF0C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557C2C"/>
    <w:multiLevelType w:val="hybridMultilevel"/>
    <w:tmpl w:val="D1C05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436B4"/>
    <w:multiLevelType w:val="hybridMultilevel"/>
    <w:tmpl w:val="8D62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0F4ACE"/>
    <w:multiLevelType w:val="hybridMultilevel"/>
    <w:tmpl w:val="0D46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9D6500"/>
    <w:multiLevelType w:val="hybridMultilevel"/>
    <w:tmpl w:val="1F8A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C22D7C"/>
    <w:multiLevelType w:val="hybridMultilevel"/>
    <w:tmpl w:val="424A6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0"/>
  </w:num>
  <w:num w:numId="2">
    <w:abstractNumId w:val="8"/>
  </w:num>
  <w:num w:numId="3">
    <w:abstractNumId w:val="9"/>
  </w:num>
  <w:num w:numId="4">
    <w:abstractNumId w:val="1"/>
  </w:num>
  <w:num w:numId="5">
    <w:abstractNumId w:val="5"/>
  </w:num>
  <w:num w:numId="6">
    <w:abstractNumId w:val="7"/>
  </w:num>
  <w:num w:numId="7">
    <w:abstractNumId w:val="0"/>
  </w:num>
  <w:num w:numId="8">
    <w:abstractNumId w:val="11"/>
  </w:num>
  <w:num w:numId="9">
    <w:abstractNumId w:val="4"/>
  </w:num>
  <w:num w:numId="10">
    <w:abstractNumId w:val="13"/>
  </w:num>
  <w:num w:numId="11">
    <w:abstractNumId w:val="6"/>
  </w:num>
  <w:num w:numId="12">
    <w:abstractNumId w:val="12"/>
  </w:num>
  <w:num w:numId="13">
    <w:abstractNumId w:val="3"/>
  </w:num>
  <w:num w:numId="14">
    <w:abstractNumId w:val="14"/>
  </w:num>
  <w:num w:numId="15">
    <w:abstractNumId w:val="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B1F"/>
    <w:rsid w:val="00000C54"/>
    <w:rsid w:val="00001448"/>
    <w:rsid w:val="000320D6"/>
    <w:rsid w:val="00095AD6"/>
    <w:rsid w:val="00097967"/>
    <w:rsid w:val="000A44BD"/>
    <w:rsid w:val="000B0837"/>
    <w:rsid w:val="000B10F1"/>
    <w:rsid w:val="000C402E"/>
    <w:rsid w:val="000D10A1"/>
    <w:rsid w:val="00114B13"/>
    <w:rsid w:val="00150058"/>
    <w:rsid w:val="00152BB2"/>
    <w:rsid w:val="001C50C6"/>
    <w:rsid w:val="001D0A22"/>
    <w:rsid w:val="001D2485"/>
    <w:rsid w:val="001D56FF"/>
    <w:rsid w:val="00210A49"/>
    <w:rsid w:val="00210CD4"/>
    <w:rsid w:val="00246D99"/>
    <w:rsid w:val="00254B8C"/>
    <w:rsid w:val="00267808"/>
    <w:rsid w:val="00283E78"/>
    <w:rsid w:val="002845D4"/>
    <w:rsid w:val="00286A12"/>
    <w:rsid w:val="002F00AC"/>
    <w:rsid w:val="002F79C6"/>
    <w:rsid w:val="0030728D"/>
    <w:rsid w:val="003126B8"/>
    <w:rsid w:val="00332CA9"/>
    <w:rsid w:val="0034548E"/>
    <w:rsid w:val="00364A6F"/>
    <w:rsid w:val="00367B1F"/>
    <w:rsid w:val="0039437E"/>
    <w:rsid w:val="003D4676"/>
    <w:rsid w:val="003E2AA0"/>
    <w:rsid w:val="003F2E80"/>
    <w:rsid w:val="00442ADF"/>
    <w:rsid w:val="00461A13"/>
    <w:rsid w:val="004A05D6"/>
    <w:rsid w:val="004A5C34"/>
    <w:rsid w:val="004E28E5"/>
    <w:rsid w:val="004F7E37"/>
    <w:rsid w:val="0050624F"/>
    <w:rsid w:val="00553859"/>
    <w:rsid w:val="00576D8D"/>
    <w:rsid w:val="005E3A7B"/>
    <w:rsid w:val="00612182"/>
    <w:rsid w:val="00644654"/>
    <w:rsid w:val="0064722D"/>
    <w:rsid w:val="00651180"/>
    <w:rsid w:val="006C0172"/>
    <w:rsid w:val="00736622"/>
    <w:rsid w:val="00792BE1"/>
    <w:rsid w:val="007973DE"/>
    <w:rsid w:val="007A25E7"/>
    <w:rsid w:val="007E34F2"/>
    <w:rsid w:val="00886856"/>
    <w:rsid w:val="008B278F"/>
    <w:rsid w:val="008C0280"/>
    <w:rsid w:val="008C20E4"/>
    <w:rsid w:val="008C7A48"/>
    <w:rsid w:val="008C7E6C"/>
    <w:rsid w:val="008D2646"/>
    <w:rsid w:val="008D323F"/>
    <w:rsid w:val="00907C1F"/>
    <w:rsid w:val="00932497"/>
    <w:rsid w:val="009716A8"/>
    <w:rsid w:val="009B68DB"/>
    <w:rsid w:val="00A21CD0"/>
    <w:rsid w:val="00A83686"/>
    <w:rsid w:val="00A8434D"/>
    <w:rsid w:val="00A85CC5"/>
    <w:rsid w:val="00AA6BB0"/>
    <w:rsid w:val="00AC10B2"/>
    <w:rsid w:val="00AC31AC"/>
    <w:rsid w:val="00AC344C"/>
    <w:rsid w:val="00AD3E60"/>
    <w:rsid w:val="00AD697D"/>
    <w:rsid w:val="00B10A09"/>
    <w:rsid w:val="00B40CDE"/>
    <w:rsid w:val="00B533BB"/>
    <w:rsid w:val="00B62F00"/>
    <w:rsid w:val="00B81145"/>
    <w:rsid w:val="00B8431F"/>
    <w:rsid w:val="00B865C5"/>
    <w:rsid w:val="00B87704"/>
    <w:rsid w:val="00B97B46"/>
    <w:rsid w:val="00BA1DF1"/>
    <w:rsid w:val="00BB39DF"/>
    <w:rsid w:val="00BE01BF"/>
    <w:rsid w:val="00C506CA"/>
    <w:rsid w:val="00C54810"/>
    <w:rsid w:val="00C7227E"/>
    <w:rsid w:val="00C764FE"/>
    <w:rsid w:val="00C9741A"/>
    <w:rsid w:val="00CB69D6"/>
    <w:rsid w:val="00CC7E2F"/>
    <w:rsid w:val="00D25BF8"/>
    <w:rsid w:val="00D25F36"/>
    <w:rsid w:val="00D6772C"/>
    <w:rsid w:val="00D76BE6"/>
    <w:rsid w:val="00D80833"/>
    <w:rsid w:val="00DB6BA6"/>
    <w:rsid w:val="00DC0986"/>
    <w:rsid w:val="00DF3567"/>
    <w:rsid w:val="00E072F3"/>
    <w:rsid w:val="00E1139C"/>
    <w:rsid w:val="00E54560"/>
    <w:rsid w:val="00EA25B3"/>
    <w:rsid w:val="00EA39F6"/>
    <w:rsid w:val="00EB55A9"/>
    <w:rsid w:val="00EE35B8"/>
    <w:rsid w:val="00EF43D4"/>
    <w:rsid w:val="00F86D19"/>
    <w:rsid w:val="00FB1A80"/>
    <w:rsid w:val="00FE5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697E69"/>
  <w15:docId w15:val="{800DF2AE-B2D7-4802-9CDD-DB1A3BEE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67B1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D677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72C"/>
    <w:rPr>
      <w:rFonts w:ascii="Tahoma" w:hAnsi="Tahoma" w:cs="Tahoma"/>
      <w:sz w:val="16"/>
      <w:szCs w:val="16"/>
    </w:rPr>
  </w:style>
  <w:style w:type="character" w:styleId="CommentReference">
    <w:name w:val="annotation reference"/>
    <w:basedOn w:val="DefaultParagraphFont"/>
    <w:uiPriority w:val="99"/>
    <w:semiHidden/>
    <w:unhideWhenUsed/>
    <w:rsid w:val="00DF3567"/>
    <w:rPr>
      <w:sz w:val="16"/>
      <w:szCs w:val="16"/>
    </w:rPr>
  </w:style>
  <w:style w:type="paragraph" w:styleId="CommentText">
    <w:name w:val="annotation text"/>
    <w:basedOn w:val="Normal"/>
    <w:link w:val="CommentTextChar"/>
    <w:uiPriority w:val="99"/>
    <w:semiHidden/>
    <w:unhideWhenUsed/>
    <w:rsid w:val="00DF3567"/>
    <w:pPr>
      <w:spacing w:line="240" w:lineRule="auto"/>
    </w:pPr>
    <w:rPr>
      <w:sz w:val="20"/>
      <w:szCs w:val="20"/>
    </w:rPr>
  </w:style>
  <w:style w:type="character" w:customStyle="1" w:styleId="CommentTextChar">
    <w:name w:val="Comment Text Char"/>
    <w:basedOn w:val="DefaultParagraphFont"/>
    <w:link w:val="CommentText"/>
    <w:uiPriority w:val="99"/>
    <w:semiHidden/>
    <w:rsid w:val="00DF3567"/>
    <w:rPr>
      <w:sz w:val="20"/>
      <w:szCs w:val="20"/>
    </w:rPr>
  </w:style>
  <w:style w:type="paragraph" w:styleId="CommentSubject">
    <w:name w:val="annotation subject"/>
    <w:basedOn w:val="CommentText"/>
    <w:next w:val="CommentText"/>
    <w:link w:val="CommentSubjectChar"/>
    <w:uiPriority w:val="99"/>
    <w:semiHidden/>
    <w:unhideWhenUsed/>
    <w:rsid w:val="00DF3567"/>
    <w:rPr>
      <w:b/>
      <w:bCs/>
    </w:rPr>
  </w:style>
  <w:style w:type="character" w:customStyle="1" w:styleId="CommentSubjectChar">
    <w:name w:val="Comment Subject Char"/>
    <w:basedOn w:val="CommentTextChar"/>
    <w:link w:val="CommentSubject"/>
    <w:uiPriority w:val="99"/>
    <w:semiHidden/>
    <w:rsid w:val="00DF3567"/>
    <w:rPr>
      <w:b/>
      <w:bCs/>
      <w:sz w:val="20"/>
      <w:szCs w:val="20"/>
    </w:rPr>
  </w:style>
  <w:style w:type="paragraph" w:styleId="NoSpacing">
    <w:name w:val="No Spacing"/>
    <w:uiPriority w:val="1"/>
    <w:qFormat/>
    <w:rsid w:val="00B533BB"/>
    <w:pPr>
      <w:spacing w:after="0" w:line="240" w:lineRule="auto"/>
    </w:pPr>
  </w:style>
  <w:style w:type="paragraph" w:styleId="Header">
    <w:name w:val="header"/>
    <w:basedOn w:val="Normal"/>
    <w:link w:val="HeaderChar"/>
    <w:uiPriority w:val="99"/>
    <w:unhideWhenUsed/>
    <w:rsid w:val="00B533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3BB"/>
  </w:style>
  <w:style w:type="paragraph" w:styleId="Footer">
    <w:name w:val="footer"/>
    <w:basedOn w:val="Normal"/>
    <w:link w:val="FooterChar"/>
    <w:uiPriority w:val="99"/>
    <w:unhideWhenUsed/>
    <w:rsid w:val="00B533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3BB"/>
  </w:style>
  <w:style w:type="table" w:styleId="TableGrid">
    <w:name w:val="Table Grid"/>
    <w:basedOn w:val="TableNormal"/>
    <w:uiPriority w:val="59"/>
    <w:rsid w:val="00EA2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
    <w:name w:val="1 body copy"/>
    <w:basedOn w:val="Normal"/>
    <w:link w:val="1bodycopyChar"/>
    <w:qFormat/>
    <w:rsid w:val="00AC344C"/>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AC344C"/>
    <w:rPr>
      <w:rFonts w:ascii="Arial" w:eastAsia="MS Mincho" w:hAnsi="Arial" w:cs="Times New Roman"/>
      <w:sz w:val="20"/>
      <w:szCs w:val="24"/>
      <w:lang w:val="en-US"/>
    </w:rPr>
  </w:style>
  <w:style w:type="paragraph" w:customStyle="1" w:styleId="7Tablebodycopy">
    <w:name w:val="7 Table body copy"/>
    <w:basedOn w:val="1bodycopy"/>
    <w:qFormat/>
    <w:rsid w:val="00AC344C"/>
    <w:pPr>
      <w:spacing w:after="60"/>
    </w:pPr>
  </w:style>
  <w:style w:type="paragraph" w:customStyle="1" w:styleId="7Tablecopybulleted">
    <w:name w:val="7 Table copy bulleted"/>
    <w:basedOn w:val="7Tablebodycopy"/>
    <w:qFormat/>
    <w:rsid w:val="00AC344C"/>
    <w:pPr>
      <w:numPr>
        <w:numId w:val="15"/>
      </w:numPr>
      <w:tabs>
        <w:tab w:val="num" w:pos="360"/>
      </w:tabs>
      <w:ind w:left="0" w:firstLine="0"/>
    </w:pPr>
  </w:style>
  <w:style w:type="paragraph" w:customStyle="1" w:styleId="1bodycopy10pt">
    <w:name w:val="1 body copy 10pt"/>
    <w:basedOn w:val="Normal"/>
    <w:link w:val="1bodycopy10ptChar"/>
    <w:qFormat/>
    <w:rsid w:val="004A5C34"/>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A5C34"/>
    <w:rPr>
      <w:rFonts w:ascii="Arial" w:eastAsia="MS Mincho" w:hAnsi="Arial" w:cs="Times New Roman"/>
      <w:sz w:val="20"/>
      <w:szCs w:val="24"/>
      <w:lang w:val="en-US"/>
    </w:rPr>
  </w:style>
  <w:style w:type="paragraph" w:customStyle="1" w:styleId="3Bulletedcopyblue">
    <w:name w:val="3 Bulleted copy blue"/>
    <w:basedOn w:val="Normal"/>
    <w:qFormat/>
    <w:rsid w:val="004A5C34"/>
    <w:pPr>
      <w:numPr>
        <w:numId w:val="16"/>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6380B-DD2F-495D-B717-9F6D367EF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2669</Words>
  <Characters>15217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Carrie Goodwin1</dc:creator>
  <cp:lastModifiedBy>C Toffalis</cp:lastModifiedBy>
  <cp:revision>7</cp:revision>
  <cp:lastPrinted>2015-01-30T09:58:00Z</cp:lastPrinted>
  <dcterms:created xsi:type="dcterms:W3CDTF">2022-05-27T10:47:00Z</dcterms:created>
  <dcterms:modified xsi:type="dcterms:W3CDTF">2025-08-30T15:24:00Z</dcterms:modified>
</cp:coreProperties>
</file>