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7D19" w:rsidRDefault="00395BE2">
      <w:pPr>
        <w:spacing w:after="67"/>
      </w:pPr>
      <w:r>
        <w:t xml:space="preserve"> </w:t>
      </w:r>
    </w:p>
    <w:p w:rsidR="00C87D19" w:rsidRDefault="00FB24E0" w:rsidP="00FB24E0">
      <w:pPr>
        <w:jc w:val="right"/>
      </w:pPr>
      <w:r>
        <w:rPr>
          <w:noProof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499745" cy="499745"/>
            <wp:effectExtent l="0" t="0" r="0" b="0"/>
            <wp:wrapTight wrapText="bothSides">
              <wp:wrapPolygon edited="0">
                <wp:start x="6587" y="0"/>
                <wp:lineTo x="4117" y="1647"/>
                <wp:lineTo x="0" y="9057"/>
                <wp:lineTo x="0" y="17291"/>
                <wp:lineTo x="823" y="20584"/>
                <wp:lineTo x="1647" y="20584"/>
                <wp:lineTo x="18938" y="20584"/>
                <wp:lineTo x="20584" y="18938"/>
                <wp:lineTo x="20584" y="9057"/>
                <wp:lineTo x="16468" y="1647"/>
                <wp:lineTo x="13997" y="0"/>
                <wp:lineTo x="6587" y="0"/>
              </wp:wrapPolygon>
            </wp:wrapTight>
            <wp:docPr id="8536" name="Picture 85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6" name="Picture 853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9745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5BE2">
        <w:rPr>
          <w:b/>
          <w:color w:val="00B050"/>
          <w:sz w:val="18"/>
        </w:rPr>
        <w:t xml:space="preserve"> </w:t>
      </w:r>
      <w:r w:rsidR="00395BE2">
        <w:rPr>
          <w:b/>
          <w:color w:val="00B050"/>
          <w:sz w:val="18"/>
        </w:rPr>
        <w:tab/>
      </w:r>
      <w:r w:rsidR="00395BE2">
        <w:rPr>
          <w:b/>
          <w:color w:val="00B050"/>
          <w:sz w:val="28"/>
        </w:rPr>
        <w:t xml:space="preserve"> </w:t>
      </w:r>
      <w:r>
        <w:t>Year Three Autumn</w:t>
      </w:r>
      <w:r>
        <w:t xml:space="preserve"> 2</w:t>
      </w:r>
    </w:p>
    <w:tbl>
      <w:tblPr>
        <w:tblStyle w:val="TableGrid"/>
        <w:tblpPr w:vertAnchor="text" w:tblpX="-140" w:tblpY="275"/>
        <w:tblOverlap w:val="never"/>
        <w:tblW w:w="10915" w:type="dxa"/>
        <w:tblInd w:w="0" w:type="dxa"/>
        <w:tblCellMar>
          <w:top w:w="39" w:type="dxa"/>
          <w:left w:w="0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1312"/>
        <w:gridCol w:w="106"/>
        <w:gridCol w:w="1867"/>
        <w:gridCol w:w="97"/>
        <w:gridCol w:w="1579"/>
        <w:gridCol w:w="1311"/>
        <w:gridCol w:w="4643"/>
      </w:tblGrid>
      <w:tr w:rsidR="00C87D19">
        <w:trPr>
          <w:trHeight w:val="254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tabs>
                <w:tab w:val="center" w:pos="655"/>
                <w:tab w:val="center" w:pos="906"/>
              </w:tabs>
            </w:pPr>
            <w:r>
              <w:tab/>
            </w:r>
            <w:r>
              <w:rPr>
                <w:b/>
                <w:sz w:val="20"/>
              </w:rPr>
              <w:t>Topic:</w:t>
            </w:r>
            <w:r>
              <w:t xml:space="preserve"> </w:t>
            </w:r>
            <w:r>
              <w:tab/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ind w:right="2"/>
              <w:jc w:val="center"/>
            </w:pPr>
            <w:r>
              <w:rPr>
                <w:b/>
                <w:sz w:val="18"/>
              </w:rPr>
              <w:t xml:space="preserve">What’s it like to live in a desert? </w:t>
            </w:r>
          </w:p>
        </w:tc>
      </w:tr>
      <w:tr w:rsidR="00C87D19">
        <w:trPr>
          <w:trHeight w:val="1325"/>
        </w:trPr>
        <w:tc>
          <w:tcPr>
            <w:tcW w:w="13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ind w:right="2"/>
              <w:jc w:val="center"/>
            </w:pPr>
            <w:r>
              <w:rPr>
                <w:b/>
                <w:sz w:val="20"/>
              </w:rPr>
              <w:t xml:space="preserve">Resources: 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87D19" w:rsidRDefault="00395BE2">
            <w:pPr>
              <w:spacing w:line="242" w:lineRule="auto"/>
              <w:ind w:left="106"/>
            </w:pPr>
            <w:r>
              <w:rPr>
                <w:color w:val="833C0B"/>
                <w:sz w:val="18"/>
              </w:rPr>
              <w:t xml:space="preserve">Links with science: animals adapting to their environment/habitat.   </w:t>
            </w:r>
            <w:hyperlink r:id="rId6">
              <w:r>
                <w:rPr>
                  <w:sz w:val="18"/>
                  <w:u w:val="single" w:color="000000"/>
                </w:rPr>
                <w:t>https://teachers.thenational.academy/units/water</w:t>
              </w:r>
            </w:hyperlink>
            <w:hyperlink r:id="rId7">
              <w:r>
                <w:rPr>
                  <w:sz w:val="18"/>
                  <w:u w:val="single" w:color="000000"/>
                </w:rPr>
                <w:t>-</w:t>
              </w:r>
            </w:hyperlink>
            <w:hyperlink r:id="rId8">
              <w:r>
                <w:rPr>
                  <w:sz w:val="18"/>
                  <w:u w:val="single" w:color="000000"/>
                </w:rPr>
                <w:t>weather</w:t>
              </w:r>
            </w:hyperlink>
            <w:hyperlink r:id="rId9">
              <w:r>
                <w:rPr>
                  <w:sz w:val="18"/>
                  <w:u w:val="single" w:color="000000"/>
                </w:rPr>
                <w:t>-</w:t>
              </w:r>
            </w:hyperlink>
            <w:hyperlink r:id="rId10">
              <w:r>
                <w:rPr>
                  <w:sz w:val="18"/>
                  <w:u w:val="single" w:color="000000"/>
                </w:rPr>
                <w:t>and</w:t>
              </w:r>
            </w:hyperlink>
            <w:hyperlink r:id="rId11">
              <w:r>
                <w:rPr>
                  <w:sz w:val="18"/>
                  <w:u w:val="single" w:color="000000"/>
                </w:rPr>
                <w:t>-</w:t>
              </w:r>
            </w:hyperlink>
            <w:hyperlink r:id="rId12">
              <w:r>
                <w:rPr>
                  <w:sz w:val="18"/>
                  <w:u w:val="single" w:color="000000"/>
                </w:rPr>
                <w:t>climate</w:t>
              </w:r>
            </w:hyperlink>
            <w:hyperlink r:id="rId13">
              <w:r>
                <w:rPr>
                  <w:sz w:val="18"/>
                  <w:u w:val="single" w:color="000000"/>
                </w:rPr>
                <w:t>-</w:t>
              </w:r>
            </w:hyperlink>
            <w:hyperlink r:id="rId14">
              <w:r>
                <w:rPr>
                  <w:sz w:val="18"/>
                  <w:u w:val="single" w:color="000000"/>
                </w:rPr>
                <w:t>4454</w:t>
              </w:r>
            </w:hyperlink>
            <w:hyperlink r:id="rId15">
              <w:r>
                <w:rPr>
                  <w:sz w:val="18"/>
                </w:rPr>
                <w:t>,</w:t>
              </w:r>
            </w:hyperlink>
            <w:r>
              <w:rPr>
                <w:sz w:val="18"/>
              </w:rPr>
              <w:t xml:space="preserve"> </w:t>
            </w:r>
          </w:p>
          <w:p w:rsidR="00C87D19" w:rsidRDefault="00395BE2">
            <w:pPr>
              <w:spacing w:after="1" w:line="240" w:lineRule="auto"/>
              <w:ind w:left="106"/>
            </w:pPr>
            <w:hyperlink r:id="rId16">
              <w:r>
                <w:rPr>
                  <w:sz w:val="18"/>
                  <w:u w:val="single" w:color="000000"/>
                </w:rPr>
                <w:t>https://www.bbc.co.uk/bitesiz</w:t>
              </w:r>
              <w:r>
                <w:rPr>
                  <w:sz w:val="18"/>
                  <w:u w:val="single" w:color="000000"/>
                </w:rPr>
                <w:t>e/topics/zx882hv/articles/zsqnfg8</w:t>
              </w:r>
            </w:hyperlink>
            <w:hyperlink r:id="rId17">
              <w:r>
                <w:rPr>
                  <w:sz w:val="18"/>
                </w:rPr>
                <w:t xml:space="preserve">, </w:t>
              </w:r>
            </w:hyperlink>
            <w:hyperlink r:id="rId18">
              <w:r>
                <w:rPr>
                  <w:sz w:val="18"/>
                  <w:u w:val="single" w:color="000000"/>
                </w:rPr>
                <w:t>https://www.bbc.co.uk/bitesize/clips/zxcb4wx</w:t>
              </w:r>
            </w:hyperlink>
            <w:hyperlink r:id="rId19">
              <w:r>
                <w:rPr>
                  <w:sz w:val="18"/>
                </w:rPr>
                <w:t>,</w:t>
              </w:r>
            </w:hyperlink>
            <w:r>
              <w:rPr>
                <w:sz w:val="18"/>
              </w:rPr>
              <w:t xml:space="preserve"> </w:t>
            </w:r>
            <w:hyperlink r:id="rId20">
              <w:r>
                <w:rPr>
                  <w:sz w:val="18"/>
                  <w:u w:val="single" w:color="000000"/>
                </w:rPr>
                <w:t>https://www.bbc.co.uk/bitesize/clips/z8fpyrd</w:t>
              </w:r>
            </w:hyperlink>
            <w:hyperlink r:id="rId21">
              <w:r>
                <w:rPr>
                  <w:sz w:val="18"/>
                </w:rPr>
                <w:t xml:space="preserve">, </w:t>
              </w:r>
            </w:hyperlink>
            <w:hyperlink r:id="rId22">
              <w:r>
                <w:rPr>
                  <w:sz w:val="18"/>
                  <w:u w:val="single" w:color="000000"/>
                </w:rPr>
                <w:t>https://www.bbc.co.uk/bitesize/clips/ztkc87h</w:t>
              </w:r>
            </w:hyperlink>
            <w:hyperlink r:id="rId23">
              <w:r>
                <w:rPr>
                  <w:sz w:val="18"/>
                </w:rPr>
                <w:t xml:space="preserve">, </w:t>
              </w:r>
            </w:hyperlink>
            <w:hyperlink r:id="rId24">
              <w:r>
                <w:rPr>
                  <w:sz w:val="18"/>
                  <w:u w:val="single" w:color="000000"/>
                </w:rPr>
                <w:t>https://</w:t>
              </w:r>
              <w:r>
                <w:rPr>
                  <w:sz w:val="18"/>
                  <w:u w:val="single" w:color="000000"/>
                </w:rPr>
                <w:t>www.geographyinthenews.org.uk/issues/issue</w:t>
              </w:r>
            </w:hyperlink>
            <w:hyperlink r:id="rId25">
              <w:r>
                <w:rPr>
                  <w:sz w:val="18"/>
                  <w:u w:val="single" w:color="000000"/>
                </w:rPr>
                <w:t>-</w:t>
              </w:r>
            </w:hyperlink>
            <w:hyperlink r:id="rId26">
              <w:r>
                <w:rPr>
                  <w:sz w:val="18"/>
                  <w:u w:val="single" w:color="000000"/>
                </w:rPr>
                <w:t>24/desert</w:t>
              </w:r>
            </w:hyperlink>
            <w:hyperlink r:id="rId27">
              <w:r>
                <w:rPr>
                  <w:sz w:val="18"/>
                  <w:u w:val="single" w:color="000000"/>
                </w:rPr>
                <w:t>-</w:t>
              </w:r>
            </w:hyperlink>
            <w:hyperlink r:id="rId28">
              <w:r>
                <w:rPr>
                  <w:sz w:val="18"/>
                  <w:u w:val="single" w:color="000000"/>
                </w:rPr>
                <w:t>places/ks2/</w:t>
              </w:r>
            </w:hyperlink>
            <w:hyperlink r:id="rId29">
              <w:r>
                <w:rPr>
                  <w:sz w:val="18"/>
                </w:rPr>
                <w:t xml:space="preserve">, </w:t>
              </w:r>
            </w:hyperlink>
          </w:p>
          <w:p w:rsidR="00C87D19" w:rsidRDefault="00395BE2">
            <w:pPr>
              <w:ind w:left="106"/>
            </w:pPr>
            <w:hyperlink r:id="rId30">
              <w:r>
                <w:rPr>
                  <w:sz w:val="18"/>
                  <w:u w:val="single" w:color="000000"/>
                </w:rPr>
                <w:t>https://kids.nationalgeographic.com/nature/habitats/article/desert</w:t>
              </w:r>
            </w:hyperlink>
            <w:hyperlink r:id="rId31">
              <w:r>
                <w:rPr>
                  <w:sz w:val="18"/>
                </w:rPr>
                <w:t xml:space="preserve">, </w:t>
              </w:r>
            </w:hyperlink>
            <w:hyperlink r:id="rId32">
              <w:r>
                <w:rPr>
                  <w:color w:val="0563C1"/>
                  <w:sz w:val="18"/>
                  <w:u w:val="single" w:color="0563C1"/>
                </w:rPr>
                <w:t>https://easyscienceforkids.com/all</w:t>
              </w:r>
            </w:hyperlink>
            <w:hyperlink r:id="rId33">
              <w:r>
                <w:rPr>
                  <w:color w:val="0563C1"/>
                  <w:sz w:val="18"/>
                  <w:u w:val="single" w:color="0563C1"/>
                </w:rPr>
                <w:t>-</w:t>
              </w:r>
            </w:hyperlink>
            <w:hyperlink r:id="rId34">
              <w:r>
                <w:rPr>
                  <w:color w:val="0563C1"/>
                  <w:sz w:val="18"/>
                  <w:u w:val="single" w:color="0563C1"/>
                </w:rPr>
                <w:t>about</w:t>
              </w:r>
            </w:hyperlink>
            <w:hyperlink r:id="rId35">
              <w:r>
                <w:rPr>
                  <w:color w:val="0563C1"/>
                  <w:sz w:val="18"/>
                  <w:u w:val="single" w:color="0563C1"/>
                </w:rPr>
                <w:t>-</w:t>
              </w:r>
            </w:hyperlink>
            <w:hyperlink r:id="rId36">
              <w:r>
                <w:rPr>
                  <w:color w:val="0563C1"/>
                  <w:sz w:val="18"/>
                  <w:u w:val="single" w:color="0563C1"/>
                </w:rPr>
                <w:t>deserts/</w:t>
              </w:r>
            </w:hyperlink>
            <w:hyperlink r:id="rId37">
              <w:r>
                <w:rPr>
                  <w:sz w:val="18"/>
                </w:rPr>
                <w:t xml:space="preserve"> </w:t>
              </w:r>
            </w:hyperlink>
          </w:p>
        </w:tc>
      </w:tr>
      <w:tr w:rsidR="00C87D19">
        <w:trPr>
          <w:trHeight w:val="2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1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00"/>
          </w:tcPr>
          <w:p w:rsidR="00C87D19" w:rsidRDefault="00395BE2">
            <w:pPr>
              <w:jc w:val="both"/>
            </w:pPr>
            <w:hyperlink r:id="rId38">
              <w:r>
                <w:rPr>
                  <w:color w:val="0563C1"/>
                  <w:sz w:val="20"/>
                  <w:u w:val="single" w:color="0563C1"/>
                </w:rPr>
                <w:t>Why are deserts so dry</w:t>
              </w:r>
            </w:hyperlink>
          </w:p>
        </w:tc>
        <w:tc>
          <w:tcPr>
            <w:tcW w:w="9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87D19" w:rsidRDefault="00395BE2">
            <w:pPr>
              <w:jc w:val="both"/>
            </w:pPr>
            <w:hyperlink r:id="rId39">
              <w:r>
                <w:rPr>
                  <w:sz w:val="20"/>
                </w:rPr>
                <w:t xml:space="preserve">, </w:t>
              </w:r>
            </w:hyperlink>
          </w:p>
        </w:tc>
        <w:tc>
          <w:tcPr>
            <w:tcW w:w="289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00"/>
          </w:tcPr>
          <w:p w:rsidR="00C87D19" w:rsidRDefault="00395BE2">
            <w:pPr>
              <w:jc w:val="both"/>
            </w:pPr>
            <w:hyperlink r:id="rId40">
              <w:r>
                <w:rPr>
                  <w:color w:val="0563C1"/>
                  <w:sz w:val="20"/>
                  <w:u w:val="single" w:color="0563C1"/>
                </w:rPr>
                <w:t>Weather</w:t>
              </w:r>
            </w:hyperlink>
            <w:hyperlink r:id="rId41">
              <w:r>
                <w:rPr>
                  <w:sz w:val="20"/>
                </w:rPr>
                <w:t>:</w:t>
              </w:r>
            </w:hyperlink>
            <w:r>
              <w:rPr>
                <w:sz w:val="20"/>
              </w:rPr>
              <w:t xml:space="preserve">  including resource 9 + 11</w:t>
            </w:r>
          </w:p>
        </w:tc>
        <w:tc>
          <w:tcPr>
            <w:tcW w:w="46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r>
              <w:rPr>
                <w:sz w:val="18"/>
              </w:rPr>
              <w:t xml:space="preserve"> </w:t>
            </w:r>
          </w:p>
        </w:tc>
      </w:tr>
      <w:tr w:rsidR="00C87D19">
        <w:trPr>
          <w:trHeight w:val="671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19" w:rsidRDefault="00395BE2">
            <w:pPr>
              <w:ind w:left="107"/>
            </w:pPr>
            <w:r>
              <w:rPr>
                <w:b/>
                <w:sz w:val="20"/>
              </w:rPr>
              <w:t xml:space="preserve">Introduction: 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ind w:left="106"/>
            </w:pPr>
            <w:r>
              <w:rPr>
                <w:sz w:val="18"/>
              </w:rPr>
              <w:t>Revise</w:t>
            </w:r>
            <w:r>
              <w:rPr>
                <w:color w:val="00B050"/>
                <w:sz w:val="18"/>
              </w:rPr>
              <w:t xml:space="preserve"> </w:t>
            </w:r>
            <w:r>
              <w:rPr>
                <w:color w:val="00B050"/>
                <w:sz w:val="18"/>
              </w:rPr>
              <w:t>climate zone knowledge (</w:t>
            </w:r>
            <w:r>
              <w:rPr>
                <w:color w:val="FF3399"/>
                <w:sz w:val="18"/>
              </w:rPr>
              <w:t>Y2</w:t>
            </w:r>
            <w:r>
              <w:rPr>
                <w:color w:val="00B050"/>
                <w:sz w:val="18"/>
              </w:rPr>
              <w:t xml:space="preserve">) to describe features and processes of desertification </w:t>
            </w:r>
            <w:r>
              <w:rPr>
                <w:sz w:val="18"/>
              </w:rPr>
              <w:t xml:space="preserve">making links with </w:t>
            </w:r>
            <w:r>
              <w:rPr>
                <w:color w:val="833C0B"/>
                <w:sz w:val="18"/>
              </w:rPr>
              <w:t xml:space="preserve">rain/water cycle </w:t>
            </w:r>
            <w:r>
              <w:rPr>
                <w:sz w:val="18"/>
              </w:rPr>
              <w:t xml:space="preserve">and </w:t>
            </w:r>
            <w:r>
              <w:rPr>
                <w:color w:val="00B050"/>
                <w:sz w:val="18"/>
              </w:rPr>
              <w:t xml:space="preserve">location in world map to understand terrain and make comparisons with previous learning of other climates (e.g. polar, </w:t>
            </w:r>
            <w:r>
              <w:rPr>
                <w:color w:val="FF3399"/>
                <w:sz w:val="18"/>
              </w:rPr>
              <w:t>Y2</w:t>
            </w:r>
            <w:r>
              <w:rPr>
                <w:color w:val="00B050"/>
                <w:sz w:val="18"/>
              </w:rPr>
              <w:t xml:space="preserve">).  </w:t>
            </w:r>
            <w:r>
              <w:rPr>
                <w:color w:val="FF3399"/>
                <w:sz w:val="18"/>
              </w:rPr>
              <w:t>Taught her</w:t>
            </w:r>
            <w:r>
              <w:rPr>
                <w:color w:val="FF3399"/>
                <w:sz w:val="18"/>
              </w:rPr>
              <w:t>e gives grounding for Ancient Egyptians, next.</w:t>
            </w:r>
            <w:r>
              <w:rPr>
                <w:b/>
                <w:sz w:val="18"/>
              </w:rPr>
              <w:t xml:space="preserve"> </w:t>
            </w:r>
          </w:p>
        </w:tc>
      </w:tr>
      <w:tr w:rsidR="00C87D19">
        <w:trPr>
          <w:trHeight w:val="670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ind w:left="69" w:right="25"/>
              <w:jc w:val="center"/>
            </w:pPr>
            <w:r>
              <w:rPr>
                <w:b/>
                <w:sz w:val="20"/>
              </w:rPr>
              <w:t xml:space="preserve">Prior Learning: 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ind w:left="106"/>
            </w:pPr>
            <w:r>
              <w:rPr>
                <w:sz w:val="18"/>
                <w:u w:val="single" w:color="000000"/>
              </w:rPr>
              <w:t xml:space="preserve">Year 3, Who lived in a house like this? </w:t>
            </w:r>
            <w:r>
              <w:rPr>
                <w:sz w:val="18"/>
              </w:rPr>
              <w:t xml:space="preserve">Using understanding of </w:t>
            </w:r>
            <w:r>
              <w:rPr>
                <w:color w:val="0070C0"/>
                <w:sz w:val="18"/>
              </w:rPr>
              <w:t>chronology</w:t>
            </w:r>
            <w:r>
              <w:rPr>
                <w:sz w:val="18"/>
              </w:rPr>
              <w:t xml:space="preserve"> and </w:t>
            </w:r>
            <w:r>
              <w:rPr>
                <w:color w:val="00B050"/>
                <w:sz w:val="18"/>
              </w:rPr>
              <w:t xml:space="preserve">climate </w:t>
            </w:r>
            <w:r>
              <w:rPr>
                <w:sz w:val="18"/>
              </w:rPr>
              <w:t xml:space="preserve">to work out </w:t>
            </w:r>
            <w:r>
              <w:rPr>
                <w:color w:val="0070C0"/>
                <w:sz w:val="18"/>
              </w:rPr>
              <w:t xml:space="preserve">when </w:t>
            </w:r>
            <w:r>
              <w:rPr>
                <w:sz w:val="18"/>
              </w:rPr>
              <w:t xml:space="preserve">and </w:t>
            </w:r>
            <w:r>
              <w:rPr>
                <w:color w:val="00B050"/>
                <w:sz w:val="18"/>
              </w:rPr>
              <w:t xml:space="preserve">where </w:t>
            </w:r>
            <w:r>
              <w:rPr>
                <w:sz w:val="18"/>
              </w:rPr>
              <w:t xml:space="preserve">sources showing and making comparison with modern houses around the world (Year 2). Identifying key elements for </w:t>
            </w:r>
            <w:r>
              <w:rPr>
                <w:color w:val="00B050"/>
                <w:sz w:val="18"/>
              </w:rPr>
              <w:t xml:space="preserve">settlement </w:t>
            </w:r>
            <w:r>
              <w:rPr>
                <w:sz w:val="18"/>
              </w:rPr>
              <w:t xml:space="preserve">and survival in local </w:t>
            </w:r>
            <w:r>
              <w:rPr>
                <w:color w:val="00B050"/>
                <w:sz w:val="18"/>
              </w:rPr>
              <w:t>environment</w:t>
            </w:r>
            <w:r>
              <w:rPr>
                <w:sz w:val="18"/>
              </w:rPr>
              <w:t xml:space="preserve"> and </w:t>
            </w:r>
            <w:r>
              <w:rPr>
                <w:color w:val="0070C0"/>
                <w:sz w:val="18"/>
              </w:rPr>
              <w:t xml:space="preserve">developments from Stone, Victorian and modern Ages. </w:t>
            </w:r>
          </w:p>
        </w:tc>
      </w:tr>
      <w:tr w:rsidR="00C87D19">
        <w:trPr>
          <w:trHeight w:val="670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ind w:left="74" w:right="32"/>
              <w:jc w:val="center"/>
            </w:pPr>
            <w:r>
              <w:rPr>
                <w:b/>
                <w:sz w:val="20"/>
              </w:rPr>
              <w:t xml:space="preserve">Next Learning: 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ind w:left="106" w:right="98"/>
            </w:pPr>
            <w:r>
              <w:rPr>
                <w:sz w:val="18"/>
                <w:u w:val="single" w:color="000000"/>
              </w:rPr>
              <w:t xml:space="preserve">Year 3, </w:t>
            </w:r>
            <w:r>
              <w:rPr>
                <w:sz w:val="18"/>
                <w:u w:val="single" w:color="000000"/>
              </w:rPr>
              <w:t xml:space="preserve">What can we find out about </w:t>
            </w:r>
            <w:r>
              <w:rPr>
                <w:b/>
                <w:sz w:val="18"/>
                <w:u w:val="single" w:color="000000"/>
              </w:rPr>
              <w:t>Ancient Egypt</w:t>
            </w:r>
            <w:r>
              <w:rPr>
                <w:sz w:val="18"/>
                <w:u w:val="single" w:color="000000"/>
              </w:rPr>
              <w:t>?</w:t>
            </w:r>
            <w:r>
              <w:rPr>
                <w:sz w:val="18"/>
              </w:rPr>
              <w:t xml:space="preserve"> </w:t>
            </w:r>
            <w:r>
              <w:rPr>
                <w:color w:val="00B050"/>
                <w:sz w:val="18"/>
              </w:rPr>
              <w:t xml:space="preserve">Building on Yr3 </w:t>
            </w:r>
            <w:r>
              <w:rPr>
                <w:color w:val="0070C0"/>
                <w:sz w:val="18"/>
              </w:rPr>
              <w:t xml:space="preserve">Stone/Iron Age </w:t>
            </w:r>
            <w:r>
              <w:rPr>
                <w:color w:val="00B050"/>
                <w:sz w:val="18"/>
              </w:rPr>
              <w:t>and topography knowledge of region here, to find detail from sources to describe and explain reasons for differences in lifestyle linked to climate and chronology. Should also include</w:t>
            </w:r>
            <w:r>
              <w:rPr>
                <w:color w:val="00B050"/>
                <w:sz w:val="18"/>
              </w:rPr>
              <w:t xml:space="preserve"> mapping, description+ use of Nile for farming. </w:t>
            </w:r>
          </w:p>
        </w:tc>
      </w:tr>
      <w:tr w:rsidR="00C87D19">
        <w:trPr>
          <w:trHeight w:val="454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C87D19" w:rsidRDefault="00395BE2">
            <w:pPr>
              <w:ind w:left="160"/>
            </w:pPr>
            <w:r>
              <w:rPr>
                <w:b/>
                <w:sz w:val="20"/>
              </w:rPr>
              <w:t xml:space="preserve">Vocabulary: 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C87D19" w:rsidRDefault="00395BE2">
            <w:pPr>
              <w:ind w:left="106"/>
              <w:jc w:val="both"/>
            </w:pPr>
            <w:r>
              <w:rPr>
                <w:sz w:val="18"/>
              </w:rPr>
              <w:t xml:space="preserve">Drought, globe, topography, habitat, environment, consequences, impact, effect, causes, sources, patterns, weather, data, predictions, water cycle, climate, desert, topography, Egypt, </w:t>
            </w:r>
          </w:p>
        </w:tc>
      </w:tr>
      <w:tr w:rsidR="00C87D19">
        <w:trPr>
          <w:trHeight w:val="698"/>
        </w:trPr>
        <w:tc>
          <w:tcPr>
            <w:tcW w:w="131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19" w:rsidRDefault="00395BE2">
            <w:pPr>
              <w:ind w:right="2"/>
              <w:jc w:val="center"/>
            </w:pPr>
            <w:r>
              <w:rPr>
                <w:b/>
                <w:sz w:val="20"/>
              </w:rPr>
              <w:t>Session</w:t>
            </w:r>
            <w:r>
              <w:rPr>
                <w:b/>
                <w:sz w:val="20"/>
              </w:rPr>
              <w:t xml:space="preserve"> 1 </w:t>
            </w:r>
          </w:p>
        </w:tc>
        <w:tc>
          <w:tcPr>
            <w:tcW w:w="9603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ind w:right="6"/>
              <w:jc w:val="center"/>
            </w:pPr>
            <w:r>
              <w:rPr>
                <w:sz w:val="20"/>
              </w:rPr>
              <w:t xml:space="preserve">Where will we find deserts? </w:t>
            </w:r>
          </w:p>
          <w:p w:rsidR="00C87D19" w:rsidRDefault="00395BE2">
            <w:pPr>
              <w:ind w:left="238" w:hanging="142"/>
            </w:pPr>
            <w:r>
              <w:rPr>
                <w:rFonts w:ascii="Segoe UI Symbol" w:eastAsia="Segoe UI Symbol" w:hAnsi="Segoe UI Symbol" w:cs="Segoe UI Symbol"/>
                <w:color w:val="0070C0"/>
                <w:sz w:val="12"/>
              </w:rPr>
              <w:t>•</w:t>
            </w:r>
            <w:r>
              <w:rPr>
                <w:rFonts w:ascii="Arial" w:eastAsia="Arial" w:hAnsi="Arial" w:cs="Arial"/>
                <w:color w:val="0070C0"/>
                <w:sz w:val="12"/>
              </w:rPr>
              <w:t xml:space="preserve"> </w:t>
            </w:r>
            <w:r>
              <w:rPr>
                <w:color w:val="00B050"/>
                <w:sz w:val="18"/>
              </w:rPr>
              <w:t xml:space="preserve">Locate region on a </w:t>
            </w:r>
            <w:r>
              <w:rPr>
                <w:b/>
                <w:color w:val="00B050"/>
                <w:sz w:val="18"/>
              </w:rPr>
              <w:t>globe</w:t>
            </w:r>
            <w:r>
              <w:rPr>
                <w:color w:val="00B050"/>
                <w:sz w:val="18"/>
              </w:rPr>
              <w:t xml:space="preserve">, and using world knowledge of climates, predict what they will find regarding climate/weather, topography, habitat and environment. </w:t>
            </w:r>
            <w:r>
              <w:rPr>
                <w:color w:val="0070C0"/>
                <w:sz w:val="18"/>
              </w:rPr>
              <w:t xml:space="preserve"> </w:t>
            </w:r>
          </w:p>
        </w:tc>
      </w:tr>
      <w:tr w:rsidR="00C87D19">
        <w:trPr>
          <w:trHeight w:val="232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ind w:right="7"/>
              <w:jc w:val="center"/>
            </w:pPr>
            <w:r>
              <w:rPr>
                <w:sz w:val="14"/>
              </w:rPr>
              <w:t>Outcome/tasks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ind w:left="106"/>
            </w:pPr>
            <w:r>
              <w:rPr>
                <w:rFonts w:ascii="Segoe UI Symbol" w:eastAsia="Segoe UI Symbol" w:hAnsi="Segoe UI Symbol" w:cs="Segoe UI Symbol"/>
                <w:color w:val="00B050"/>
                <w:sz w:val="12"/>
              </w:rPr>
              <w:t>•</w:t>
            </w:r>
            <w:r>
              <w:rPr>
                <w:rFonts w:ascii="Arial" w:eastAsia="Arial" w:hAnsi="Arial" w:cs="Arial"/>
                <w:color w:val="00B050"/>
                <w:sz w:val="12"/>
              </w:rPr>
              <w:t xml:space="preserve"> 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C87D19">
        <w:trPr>
          <w:trHeight w:val="1328"/>
        </w:trPr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</w:tcPr>
          <w:p w:rsidR="00C87D19" w:rsidRDefault="00395BE2">
            <w:pPr>
              <w:ind w:left="56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Draw own basic UK maps with clearly recognizable features </w:t>
            </w:r>
          </w:p>
          <w:p w:rsidR="00C87D19" w:rsidRDefault="00395BE2">
            <w:pPr>
              <w:spacing w:after="15" w:line="255" w:lineRule="auto"/>
              <w:ind w:left="16" w:right="294" w:firstLine="269"/>
            </w:pPr>
            <w:r>
              <w:rPr>
                <w:sz w:val="18"/>
              </w:rPr>
              <w:t>(countries, basic outline)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Add detail/labels and key onto a map with accuracy and use key/symbols correctly </w:t>
            </w:r>
          </w:p>
          <w:p w:rsidR="00C87D19" w:rsidRDefault="00395BE2">
            <w:pPr>
              <w:ind w:left="284" w:hanging="312"/>
            </w:pPr>
            <w:r>
              <w:rPr>
                <w:sz w:val="18"/>
              </w:rPr>
              <w:t>iii.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Correctly locate places on a map using locational language, including 4 compass</w:t>
            </w:r>
            <w:r>
              <w:rPr>
                <w:sz w:val="18"/>
              </w:rPr>
              <w:t xml:space="preserve"> points 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</w:tcPr>
          <w:p w:rsidR="00C87D19" w:rsidRDefault="00395BE2">
            <w:pPr>
              <w:numPr>
                <w:ilvl w:val="0"/>
                <w:numId w:val="1"/>
              </w:numPr>
              <w:spacing w:after="30" w:line="239" w:lineRule="auto"/>
              <w:ind w:hanging="312"/>
            </w:pPr>
            <w:r>
              <w:rPr>
                <w:sz w:val="18"/>
              </w:rPr>
              <w:t xml:space="preserve">Draw own maps with detail and clearly recognizable features (continents, roads, basic outline) </w:t>
            </w:r>
          </w:p>
          <w:p w:rsidR="00C87D19" w:rsidRDefault="00395BE2">
            <w:pPr>
              <w:numPr>
                <w:ilvl w:val="0"/>
                <w:numId w:val="1"/>
              </w:numPr>
              <w:spacing w:after="30" w:line="239" w:lineRule="auto"/>
              <w:ind w:hanging="312"/>
            </w:pPr>
            <w:r>
              <w:rPr>
                <w:sz w:val="18"/>
              </w:rPr>
              <w:t xml:space="preserve">Independently add correct detail/labels onto a map using 4 grid referencing/key </w:t>
            </w:r>
          </w:p>
          <w:p w:rsidR="00C87D19" w:rsidRDefault="00395BE2">
            <w:pPr>
              <w:numPr>
                <w:ilvl w:val="0"/>
                <w:numId w:val="1"/>
              </w:numPr>
              <w:ind w:hanging="312"/>
            </w:pPr>
            <w:r>
              <w:rPr>
                <w:sz w:val="18"/>
              </w:rPr>
              <w:t>Locate variety of places on a map using contextual framework (8 compas</w:t>
            </w:r>
            <w:r>
              <w:rPr>
                <w:sz w:val="18"/>
              </w:rPr>
              <w:t xml:space="preserve">s points, distancing) </w:t>
            </w:r>
          </w:p>
        </w:tc>
      </w:tr>
      <w:tr w:rsidR="00C87D19">
        <w:trPr>
          <w:trHeight w:val="1334"/>
        </w:trPr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C87D19" w:rsidRDefault="00395BE2">
            <w:pPr>
              <w:numPr>
                <w:ilvl w:val="0"/>
                <w:numId w:val="2"/>
              </w:numPr>
              <w:spacing w:line="242" w:lineRule="auto"/>
              <w:ind w:hanging="216"/>
            </w:pPr>
            <w:r>
              <w:rPr>
                <w:sz w:val="18"/>
              </w:rPr>
              <w:t xml:space="preserve">Describe features including similarities and differences (to modern), with detail and correct terms  </w:t>
            </w:r>
          </w:p>
          <w:p w:rsidR="00C87D19" w:rsidRDefault="00395BE2">
            <w:pPr>
              <w:numPr>
                <w:ilvl w:val="0"/>
                <w:numId w:val="2"/>
              </w:numPr>
              <w:ind w:hanging="216"/>
            </w:pPr>
            <w:r>
              <w:rPr>
                <w:sz w:val="18"/>
              </w:rPr>
              <w:t xml:space="preserve">Link events/features within a time/locational framework </w:t>
            </w:r>
          </w:p>
          <w:p w:rsidR="00C87D19" w:rsidRDefault="00395BE2">
            <w:pPr>
              <w:ind w:left="37" w:right="588" w:firstLine="247"/>
            </w:pPr>
            <w:r>
              <w:rPr>
                <w:sz w:val="18"/>
              </w:rPr>
              <w:t>(what features/inventions/transport goes when</w:t>
            </w:r>
            <w:proofErr w:type="gramStart"/>
            <w:r>
              <w:rPr>
                <w:sz w:val="18"/>
              </w:rPr>
              <w:t xml:space="preserve">)  </w:t>
            </w:r>
            <w:r>
              <w:rPr>
                <w:sz w:val="14"/>
              </w:rPr>
              <w:t>iii.</w:t>
            </w:r>
            <w:proofErr w:type="gramEnd"/>
            <w:r>
              <w:rPr>
                <w:rFonts w:ascii="Arial" w:eastAsia="Arial" w:hAnsi="Arial" w:cs="Arial"/>
                <w:sz w:val="14"/>
              </w:rPr>
              <w:t xml:space="preserve"> </w:t>
            </w:r>
            <w:r>
              <w:rPr>
                <w:sz w:val="18"/>
              </w:rPr>
              <w:t xml:space="preserve">Identify consequences/impact/effect of identified events/actions (e.g. can travel further/less, more range) 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C87D19" w:rsidRDefault="00395BE2">
            <w:pPr>
              <w:numPr>
                <w:ilvl w:val="0"/>
                <w:numId w:val="3"/>
              </w:numPr>
              <w:spacing w:after="26" w:line="241" w:lineRule="auto"/>
              <w:ind w:left="327" w:hanging="286"/>
            </w:pPr>
            <w:r>
              <w:rPr>
                <w:sz w:val="18"/>
              </w:rPr>
              <w:t xml:space="preserve">Describe between features, including similarities and differences, with accuracy in detail and terminology </w:t>
            </w:r>
          </w:p>
          <w:p w:rsidR="00C87D19" w:rsidRDefault="00395BE2">
            <w:pPr>
              <w:numPr>
                <w:ilvl w:val="0"/>
                <w:numId w:val="3"/>
              </w:numPr>
              <w:spacing w:after="25" w:line="241" w:lineRule="auto"/>
              <w:ind w:left="327" w:hanging="286"/>
            </w:pPr>
            <w:r>
              <w:rPr>
                <w:sz w:val="18"/>
              </w:rPr>
              <w:t>identify diversity within same location</w:t>
            </w:r>
            <w:r>
              <w:rPr>
                <w:sz w:val="18"/>
              </w:rPr>
              <w:t xml:space="preserve">/period (e.g. people in society, or animals in an environment) </w:t>
            </w:r>
          </w:p>
          <w:p w:rsidR="00C87D19" w:rsidRDefault="00395BE2">
            <w:pPr>
              <w:numPr>
                <w:ilvl w:val="0"/>
                <w:numId w:val="3"/>
              </w:numPr>
              <w:ind w:left="327" w:hanging="286"/>
            </w:pPr>
            <w:r>
              <w:rPr>
                <w:sz w:val="18"/>
              </w:rPr>
              <w:t>Describe the causes and consequences of events/actions on specific features (groups of people, aspects of environment)</w:t>
            </w:r>
            <w:r>
              <w:rPr>
                <w:i/>
                <w:sz w:val="18"/>
              </w:rPr>
              <w:t xml:space="preserve"> </w:t>
            </w:r>
          </w:p>
        </w:tc>
      </w:tr>
      <w:tr w:rsidR="00C87D19">
        <w:trPr>
          <w:trHeight w:val="928"/>
        </w:trPr>
        <w:tc>
          <w:tcPr>
            <w:tcW w:w="131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19" w:rsidRDefault="00395BE2">
            <w:pPr>
              <w:ind w:right="2"/>
              <w:jc w:val="center"/>
            </w:pPr>
            <w:r>
              <w:rPr>
                <w:b/>
                <w:sz w:val="20"/>
              </w:rPr>
              <w:t>Session 2-3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9603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ind w:left="30"/>
              <w:jc w:val="center"/>
            </w:pPr>
            <w:r>
              <w:rPr>
                <w:sz w:val="20"/>
              </w:rPr>
              <w:t xml:space="preserve">What are deserts like? </w:t>
            </w:r>
          </w:p>
          <w:p w:rsidR="00C87D19" w:rsidRDefault="00395BE2">
            <w:pPr>
              <w:numPr>
                <w:ilvl w:val="0"/>
                <w:numId w:val="4"/>
              </w:numPr>
              <w:ind w:hanging="142"/>
            </w:pPr>
            <w:r>
              <w:rPr>
                <w:color w:val="00B050"/>
                <w:sz w:val="18"/>
              </w:rPr>
              <w:t xml:space="preserve">Interpret a range of data/sources, presenting their findings and describing any patterns they find in the climate/weather etc. </w:t>
            </w:r>
            <w:r>
              <w:rPr>
                <w:color w:val="0070C0"/>
                <w:sz w:val="18"/>
              </w:rPr>
              <w:t xml:space="preserve"> </w:t>
            </w:r>
          </w:p>
          <w:p w:rsidR="00C87D19" w:rsidRDefault="00395BE2">
            <w:pPr>
              <w:numPr>
                <w:ilvl w:val="0"/>
                <w:numId w:val="4"/>
              </w:numPr>
              <w:ind w:hanging="142"/>
            </w:pPr>
            <w:r>
              <w:rPr>
                <w:color w:val="00B050"/>
                <w:sz w:val="18"/>
              </w:rPr>
              <w:t xml:space="preserve">Use a range of data/sources to prove/disprove a theory that ‘it never rains’ in the region. </w:t>
            </w:r>
            <w:r>
              <w:rPr>
                <w:i/>
                <w:color w:val="00B050"/>
                <w:sz w:val="18"/>
              </w:rPr>
              <w:t>Does the data match their predictio</w:t>
            </w:r>
            <w:r>
              <w:rPr>
                <w:i/>
                <w:color w:val="00B050"/>
                <w:sz w:val="18"/>
              </w:rPr>
              <w:t>ns</w:t>
            </w:r>
            <w:r>
              <w:rPr>
                <w:color w:val="00B050"/>
                <w:sz w:val="18"/>
              </w:rPr>
              <w:t xml:space="preserve"> (lesson 1)? </w:t>
            </w:r>
            <w:r>
              <w:rPr>
                <w:i/>
                <w:color w:val="0070C0"/>
                <w:sz w:val="18"/>
              </w:rPr>
              <w:t xml:space="preserve"> </w:t>
            </w:r>
          </w:p>
        </w:tc>
      </w:tr>
      <w:tr w:rsidR="00C87D19">
        <w:trPr>
          <w:trHeight w:val="426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19" w:rsidRDefault="00395BE2">
            <w:pPr>
              <w:ind w:right="7"/>
              <w:jc w:val="center"/>
            </w:pPr>
            <w:r>
              <w:rPr>
                <w:sz w:val="14"/>
              </w:rPr>
              <w:t>Outcome/tasks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tabs>
                <w:tab w:val="center" w:pos="466"/>
              </w:tabs>
            </w:pPr>
            <w:r>
              <w:rPr>
                <w:rFonts w:ascii="Segoe UI Symbol" w:eastAsia="Segoe UI Symbol" w:hAnsi="Segoe UI Symbol" w:cs="Segoe UI Symbol"/>
                <w:sz w:val="12"/>
              </w:rPr>
              <w:t>•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</w:rPr>
              <w:tab/>
            </w:r>
            <w:r>
              <w:rPr>
                <w:i/>
                <w:color w:val="0070C0"/>
                <w:sz w:val="18"/>
              </w:rPr>
              <w:t xml:space="preserve"> </w:t>
            </w:r>
          </w:p>
        </w:tc>
      </w:tr>
      <w:tr w:rsidR="00C87D19">
        <w:trPr>
          <w:trHeight w:val="448"/>
        </w:trPr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C87D19" w:rsidRDefault="00395BE2">
            <w:pPr>
              <w:ind w:left="143"/>
              <w:jc w:val="both"/>
            </w:pPr>
            <w:r>
              <w:rPr>
                <w:sz w:val="18"/>
              </w:rPr>
              <w:t>Find relevant information from a range of given sources relating to a question or ideas/hypothesis/suggestion</w:t>
            </w:r>
            <w:r>
              <w:rPr>
                <w:color w:val="00B050"/>
                <w:sz w:val="18"/>
              </w:rPr>
              <w:t xml:space="preserve"> 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/>
          </w:tcPr>
          <w:p w:rsidR="00C87D19" w:rsidRDefault="00395BE2">
            <w:pPr>
              <w:ind w:left="144"/>
              <w:jc w:val="both"/>
            </w:pPr>
            <w:r>
              <w:rPr>
                <w:sz w:val="18"/>
              </w:rPr>
              <w:t>Find relevant information from a range of sources and suggest how they support ideas/hypothesis/suggestion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C87D19">
        <w:trPr>
          <w:trHeight w:val="1334"/>
        </w:trPr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C87D19" w:rsidRDefault="00395BE2">
            <w:pPr>
              <w:numPr>
                <w:ilvl w:val="0"/>
                <w:numId w:val="5"/>
              </w:numPr>
              <w:spacing w:after="3" w:line="239" w:lineRule="auto"/>
              <w:ind w:left="302" w:hanging="238"/>
            </w:pPr>
            <w:r>
              <w:rPr>
                <w:sz w:val="18"/>
              </w:rPr>
              <w:t xml:space="preserve">Describe features including similarities and differences (to modern), with detail and correct terms  </w:t>
            </w:r>
          </w:p>
          <w:p w:rsidR="00C87D19" w:rsidRDefault="00395BE2">
            <w:pPr>
              <w:numPr>
                <w:ilvl w:val="0"/>
                <w:numId w:val="5"/>
              </w:numPr>
              <w:ind w:left="302" w:hanging="238"/>
            </w:pPr>
            <w:r>
              <w:rPr>
                <w:sz w:val="18"/>
              </w:rPr>
              <w:t xml:space="preserve">Link events/features within a time/locational framework </w:t>
            </w:r>
          </w:p>
          <w:p w:rsidR="00C87D19" w:rsidRDefault="00395BE2">
            <w:pPr>
              <w:ind w:left="16" w:right="588" w:firstLine="269"/>
            </w:pPr>
            <w:r>
              <w:rPr>
                <w:sz w:val="18"/>
              </w:rPr>
              <w:t>(what features/inventions/transport goes when</w:t>
            </w:r>
            <w:proofErr w:type="gramStart"/>
            <w:r>
              <w:rPr>
                <w:sz w:val="18"/>
              </w:rPr>
              <w:t xml:space="preserve">)  </w:t>
            </w:r>
            <w:r>
              <w:rPr>
                <w:sz w:val="14"/>
              </w:rPr>
              <w:t>iii.</w:t>
            </w:r>
            <w:proofErr w:type="gramEnd"/>
            <w:r>
              <w:rPr>
                <w:rFonts w:ascii="Arial" w:eastAsia="Arial" w:hAnsi="Arial" w:cs="Arial"/>
                <w:sz w:val="14"/>
              </w:rPr>
              <w:t xml:space="preserve"> </w:t>
            </w:r>
            <w:r>
              <w:rPr>
                <w:sz w:val="18"/>
              </w:rPr>
              <w:t xml:space="preserve">Identify consequences/impact/effect of identified events/actions (e.g. can travel further/less, more range) 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C87D19" w:rsidRDefault="00395BE2">
            <w:pPr>
              <w:numPr>
                <w:ilvl w:val="0"/>
                <w:numId w:val="6"/>
              </w:numPr>
              <w:spacing w:after="4" w:line="239" w:lineRule="auto"/>
              <w:ind w:hanging="137"/>
            </w:pPr>
            <w:r>
              <w:rPr>
                <w:sz w:val="18"/>
              </w:rPr>
              <w:t xml:space="preserve">Describe between features, including similarities and differences, with accuracy in detail and terminology </w:t>
            </w:r>
          </w:p>
          <w:p w:rsidR="00C87D19" w:rsidRDefault="00395BE2">
            <w:pPr>
              <w:numPr>
                <w:ilvl w:val="0"/>
                <w:numId w:val="6"/>
              </w:numPr>
              <w:spacing w:after="3" w:line="239" w:lineRule="auto"/>
              <w:ind w:hanging="137"/>
            </w:pPr>
            <w:r>
              <w:rPr>
                <w:sz w:val="18"/>
              </w:rPr>
              <w:t xml:space="preserve">identify diversity within same location/period (e.g. people in society, or animals in an environment) </w:t>
            </w:r>
          </w:p>
          <w:p w:rsidR="00C87D19" w:rsidRDefault="00395BE2">
            <w:pPr>
              <w:numPr>
                <w:ilvl w:val="0"/>
                <w:numId w:val="6"/>
              </w:numPr>
              <w:ind w:hanging="137"/>
            </w:pPr>
            <w:r>
              <w:rPr>
                <w:sz w:val="18"/>
              </w:rPr>
              <w:t xml:space="preserve">Describe the causes and consequences of events/actions on specific features (groups of people, aspects of environment) </w:t>
            </w:r>
          </w:p>
        </w:tc>
      </w:tr>
      <w:tr w:rsidR="00C87D19">
        <w:trPr>
          <w:trHeight w:val="709"/>
        </w:trPr>
        <w:tc>
          <w:tcPr>
            <w:tcW w:w="131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19" w:rsidRDefault="00395BE2">
            <w:pPr>
              <w:ind w:right="2"/>
              <w:jc w:val="center"/>
            </w:pPr>
            <w:r>
              <w:rPr>
                <w:b/>
                <w:sz w:val="20"/>
              </w:rPr>
              <w:t xml:space="preserve">Session 4 </w:t>
            </w:r>
          </w:p>
        </w:tc>
        <w:tc>
          <w:tcPr>
            <w:tcW w:w="9603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ind w:right="4"/>
              <w:jc w:val="center"/>
            </w:pPr>
            <w:r>
              <w:rPr>
                <w:sz w:val="20"/>
              </w:rPr>
              <w:t xml:space="preserve">Why are deserts like </w:t>
            </w:r>
            <w:r>
              <w:rPr>
                <w:sz w:val="20"/>
              </w:rPr>
              <w:t xml:space="preserve">this? </w:t>
            </w:r>
          </w:p>
          <w:p w:rsidR="00C87D19" w:rsidRDefault="00395BE2">
            <w:pPr>
              <w:ind w:left="106" w:hanging="84"/>
              <w:jc w:val="both"/>
            </w:pPr>
            <w:r>
              <w:rPr>
                <w:rFonts w:ascii="Segoe UI Symbol" w:eastAsia="Segoe UI Symbol" w:hAnsi="Segoe UI Symbol" w:cs="Segoe UI Symbol"/>
                <w:sz w:val="12"/>
              </w:rPr>
              <w:t>•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color w:val="00B050"/>
                <w:sz w:val="18"/>
              </w:rPr>
              <w:t>Having revised the water cycle</w:t>
            </w:r>
            <w:r>
              <w:rPr>
                <w:color w:val="7030A0"/>
                <w:sz w:val="16"/>
              </w:rPr>
              <w:t xml:space="preserve">, </w:t>
            </w:r>
            <w:r>
              <w:rPr>
                <w:color w:val="00B050"/>
                <w:sz w:val="18"/>
              </w:rPr>
              <w:t xml:space="preserve">explain how the climate and environment interact to create a desert topography. </w:t>
            </w:r>
            <w:r>
              <w:rPr>
                <w:i/>
                <w:color w:val="00B050"/>
                <w:sz w:val="18"/>
              </w:rPr>
              <w:t>Why is there little water in the desert?</w:t>
            </w:r>
            <w:r>
              <w:rPr>
                <w:color w:val="00B050"/>
                <w:sz w:val="18"/>
              </w:rPr>
              <w:t xml:space="preserve">  </w:t>
            </w:r>
          </w:p>
        </w:tc>
      </w:tr>
      <w:tr w:rsidR="00C87D19">
        <w:trPr>
          <w:trHeight w:val="425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19" w:rsidRDefault="00395BE2">
            <w:pPr>
              <w:ind w:right="7"/>
              <w:jc w:val="center"/>
            </w:pPr>
            <w:r>
              <w:rPr>
                <w:sz w:val="14"/>
              </w:rPr>
              <w:t>Outcome/tasks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tabs>
                <w:tab w:val="center" w:pos="466"/>
              </w:tabs>
            </w:pPr>
            <w:r>
              <w:rPr>
                <w:rFonts w:ascii="Segoe UI Symbol" w:eastAsia="Segoe UI Symbol" w:hAnsi="Segoe UI Symbol" w:cs="Segoe UI Symbol"/>
                <w:sz w:val="12"/>
              </w:rPr>
              <w:t>•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</w:rPr>
              <w:tab/>
            </w:r>
            <w:r>
              <w:rPr>
                <w:color w:val="0070C0"/>
                <w:sz w:val="18"/>
              </w:rPr>
              <w:t xml:space="preserve"> </w:t>
            </w:r>
          </w:p>
        </w:tc>
      </w:tr>
      <w:tr w:rsidR="00C87D19">
        <w:trPr>
          <w:trHeight w:val="1912"/>
        </w:trPr>
        <w:tc>
          <w:tcPr>
            <w:tcW w:w="4961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C87D19" w:rsidRDefault="00395BE2">
            <w:pPr>
              <w:numPr>
                <w:ilvl w:val="0"/>
                <w:numId w:val="7"/>
              </w:numPr>
              <w:spacing w:line="242" w:lineRule="auto"/>
              <w:ind w:hanging="142"/>
            </w:pPr>
            <w:r>
              <w:rPr>
                <w:sz w:val="18"/>
              </w:rPr>
              <w:lastRenderedPageBreak/>
              <w:t xml:space="preserve">Describe features including similarities and differences (to modern), with detail and correct terms  </w:t>
            </w:r>
          </w:p>
          <w:p w:rsidR="00C87D19" w:rsidRDefault="00395BE2">
            <w:pPr>
              <w:numPr>
                <w:ilvl w:val="0"/>
                <w:numId w:val="7"/>
              </w:numPr>
              <w:ind w:hanging="142"/>
            </w:pPr>
            <w:r>
              <w:rPr>
                <w:sz w:val="18"/>
              </w:rPr>
              <w:t xml:space="preserve">Link events/features within a time/locational framework </w:t>
            </w:r>
          </w:p>
          <w:p w:rsidR="00C87D19" w:rsidRDefault="00395BE2">
            <w:pPr>
              <w:numPr>
                <w:ilvl w:val="0"/>
                <w:numId w:val="7"/>
              </w:numPr>
              <w:ind w:hanging="142"/>
            </w:pPr>
            <w:r>
              <w:rPr>
                <w:sz w:val="18"/>
              </w:rPr>
              <w:t xml:space="preserve">Suggest reasons (i.e. what caused them) for these differences </w:t>
            </w:r>
          </w:p>
          <w:p w:rsidR="00C87D19" w:rsidRDefault="00395BE2">
            <w:pPr>
              <w:spacing w:line="242" w:lineRule="auto"/>
              <w:ind w:left="1" w:right="354" w:firstLine="142"/>
            </w:pPr>
            <w:r>
              <w:rPr>
                <w:sz w:val="18"/>
              </w:rPr>
              <w:t xml:space="preserve">(e.g. features of climate or period) </w:t>
            </w:r>
            <w:r>
              <w:rPr>
                <w:sz w:val="14"/>
              </w:rPr>
              <w:t>iv.</w:t>
            </w:r>
            <w:r>
              <w:rPr>
                <w:rFonts w:ascii="Arial" w:eastAsia="Arial" w:hAnsi="Arial" w:cs="Arial"/>
                <w:sz w:val="14"/>
              </w:rPr>
              <w:t xml:space="preserve"> </w:t>
            </w:r>
            <w:r>
              <w:rPr>
                <w:sz w:val="18"/>
              </w:rPr>
              <w:t xml:space="preserve">Identify further consequences/impact/effect of features (e.g. </w:t>
            </w:r>
          </w:p>
          <w:p w:rsidR="00C87D19" w:rsidRDefault="00395BE2">
            <w:pPr>
              <w:ind w:left="143"/>
            </w:pPr>
            <w:r>
              <w:rPr>
                <w:sz w:val="18"/>
              </w:rPr>
              <w:t xml:space="preserve">easier/harder to eat) </w:t>
            </w:r>
          </w:p>
        </w:tc>
        <w:tc>
          <w:tcPr>
            <w:tcW w:w="595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C87D19" w:rsidRDefault="00395BE2">
            <w:pPr>
              <w:numPr>
                <w:ilvl w:val="0"/>
                <w:numId w:val="8"/>
              </w:numPr>
              <w:spacing w:after="3" w:line="257" w:lineRule="auto"/>
              <w:ind w:hanging="154"/>
            </w:pPr>
            <w:r>
              <w:rPr>
                <w:sz w:val="18"/>
              </w:rPr>
              <w:t xml:space="preserve">Describe between features, including similarities and differences, with accuracy in detail and terminology </w:t>
            </w:r>
          </w:p>
          <w:p w:rsidR="00C87D19" w:rsidRDefault="00395BE2">
            <w:pPr>
              <w:numPr>
                <w:ilvl w:val="0"/>
                <w:numId w:val="8"/>
              </w:numPr>
              <w:spacing w:after="1"/>
              <w:ind w:hanging="154"/>
            </w:pPr>
            <w:r>
              <w:rPr>
                <w:sz w:val="18"/>
              </w:rPr>
              <w:t>Identify diversity wi</w:t>
            </w:r>
            <w:r>
              <w:rPr>
                <w:sz w:val="18"/>
              </w:rPr>
              <w:t xml:space="preserve">thin same location/period (e.g. people in society, or </w:t>
            </w:r>
          </w:p>
          <w:p w:rsidR="00C87D19" w:rsidRDefault="00395BE2">
            <w:pPr>
              <w:spacing w:after="1"/>
              <w:ind w:left="144"/>
            </w:pPr>
            <w:r>
              <w:rPr>
                <w:sz w:val="18"/>
              </w:rPr>
              <w:t xml:space="preserve">animals in an environment) </w:t>
            </w:r>
          </w:p>
          <w:p w:rsidR="00C87D19" w:rsidRDefault="00395BE2">
            <w:pPr>
              <w:numPr>
                <w:ilvl w:val="0"/>
                <w:numId w:val="8"/>
              </w:numPr>
              <w:spacing w:line="261" w:lineRule="auto"/>
              <w:ind w:hanging="154"/>
            </w:pPr>
            <w:r>
              <w:rPr>
                <w:sz w:val="18"/>
              </w:rPr>
              <w:t xml:space="preserve">Explain/give reasons for specific features based on chronological and geographical knowledge  </w:t>
            </w:r>
          </w:p>
          <w:p w:rsidR="00C87D19" w:rsidRDefault="00395BE2">
            <w:pPr>
              <w:numPr>
                <w:ilvl w:val="0"/>
                <w:numId w:val="8"/>
              </w:numPr>
              <w:ind w:hanging="154"/>
            </w:pPr>
            <w:r>
              <w:rPr>
                <w:sz w:val="18"/>
              </w:rPr>
              <w:t>Explain/give reasons for the consequences/impact/effect of specific features (</w:t>
            </w:r>
            <w:r>
              <w:rPr>
                <w:sz w:val="18"/>
              </w:rPr>
              <w:t xml:space="preserve">e.g. why easier/harder to eat) </w:t>
            </w:r>
          </w:p>
        </w:tc>
      </w:tr>
      <w:tr w:rsidR="00C87D19">
        <w:trPr>
          <w:trHeight w:val="683"/>
        </w:trPr>
        <w:tc>
          <w:tcPr>
            <w:tcW w:w="131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19" w:rsidRDefault="00395BE2">
            <w:pPr>
              <w:ind w:right="2"/>
              <w:jc w:val="center"/>
            </w:pPr>
            <w:r>
              <w:rPr>
                <w:b/>
                <w:sz w:val="20"/>
              </w:rPr>
              <w:t xml:space="preserve">Session 5-6 </w:t>
            </w:r>
          </w:p>
        </w:tc>
        <w:tc>
          <w:tcPr>
            <w:tcW w:w="9603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ind w:left="129"/>
              <w:jc w:val="center"/>
            </w:pPr>
            <w:r>
              <w:rPr>
                <w:sz w:val="18"/>
              </w:rPr>
              <w:t xml:space="preserve">How can we survive in a desert? </w:t>
            </w:r>
          </w:p>
          <w:p w:rsidR="00C87D19" w:rsidRDefault="00395BE2">
            <w:pPr>
              <w:numPr>
                <w:ilvl w:val="0"/>
                <w:numId w:val="9"/>
              </w:numPr>
              <w:ind w:hanging="142"/>
            </w:pPr>
            <w:r>
              <w:rPr>
                <w:color w:val="00B050"/>
                <w:sz w:val="18"/>
              </w:rPr>
              <w:t>Describe how animals/plants interact with their environment to survive the climate.</w:t>
            </w:r>
            <w:r>
              <w:rPr>
                <w:color w:val="00B050"/>
                <w:sz w:val="12"/>
              </w:rPr>
              <w:t xml:space="preserve"> </w:t>
            </w:r>
            <w:r>
              <w:rPr>
                <w:color w:val="00B050"/>
                <w:sz w:val="18"/>
              </w:rPr>
              <w:t xml:space="preserve"> </w:t>
            </w:r>
          </w:p>
          <w:p w:rsidR="00C87D19" w:rsidRDefault="00395BE2">
            <w:pPr>
              <w:numPr>
                <w:ilvl w:val="0"/>
                <w:numId w:val="9"/>
              </w:numPr>
              <w:ind w:hanging="142"/>
            </w:pPr>
            <w:r>
              <w:rPr>
                <w:color w:val="00B050"/>
                <w:sz w:val="18"/>
              </w:rPr>
              <w:t xml:space="preserve">Compare with other climate zones studied previously (e.g. Polar in </w:t>
            </w:r>
            <w:proofErr w:type="spellStart"/>
            <w:r>
              <w:rPr>
                <w:color w:val="00B050"/>
                <w:sz w:val="18"/>
              </w:rPr>
              <w:t>Yr</w:t>
            </w:r>
            <w:proofErr w:type="spellEnd"/>
            <w:r>
              <w:rPr>
                <w:color w:val="00B050"/>
                <w:sz w:val="18"/>
              </w:rPr>
              <w:t xml:space="preserve"> 1) and UK to identify</w:t>
            </w:r>
            <w:r>
              <w:rPr>
                <w:color w:val="00B050"/>
                <w:sz w:val="18"/>
              </w:rPr>
              <w:t xml:space="preserve"> the challenges of living there.</w:t>
            </w:r>
            <w:r>
              <w:rPr>
                <w:color w:val="0070C0"/>
                <w:sz w:val="18"/>
              </w:rPr>
              <w:t xml:space="preserve"> </w:t>
            </w:r>
          </w:p>
        </w:tc>
      </w:tr>
      <w:tr w:rsidR="00C87D19">
        <w:trPr>
          <w:trHeight w:val="425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19" w:rsidRDefault="00395BE2">
            <w:pPr>
              <w:ind w:right="7"/>
              <w:jc w:val="center"/>
            </w:pPr>
            <w:r>
              <w:rPr>
                <w:sz w:val="14"/>
              </w:rPr>
              <w:t>Outcome/tasks</w:t>
            </w: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9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tabs>
                <w:tab w:val="center" w:pos="466"/>
              </w:tabs>
            </w:pPr>
            <w:r>
              <w:rPr>
                <w:rFonts w:ascii="Segoe UI Symbol" w:eastAsia="Segoe UI Symbol" w:hAnsi="Segoe UI Symbol" w:cs="Segoe UI Symbol"/>
                <w:sz w:val="12"/>
              </w:rPr>
              <w:t>•</w:t>
            </w:r>
            <w:r>
              <w:rPr>
                <w:rFonts w:ascii="Arial" w:eastAsia="Arial" w:hAnsi="Arial" w:cs="Arial"/>
                <w:sz w:val="12"/>
              </w:rPr>
              <w:t xml:space="preserve"> </w:t>
            </w:r>
            <w:r>
              <w:rPr>
                <w:rFonts w:ascii="Arial" w:eastAsia="Arial" w:hAnsi="Arial" w:cs="Arial"/>
                <w:sz w:val="12"/>
              </w:rPr>
              <w:tab/>
            </w:r>
            <w:r>
              <w:rPr>
                <w:color w:val="0070C0"/>
                <w:sz w:val="18"/>
              </w:rPr>
              <w:t xml:space="preserve"> </w:t>
            </w:r>
          </w:p>
        </w:tc>
      </w:tr>
    </w:tbl>
    <w:p w:rsidR="00C87D19" w:rsidRDefault="00395BE2" w:rsidP="00395BE2">
      <w:pPr>
        <w:tabs>
          <w:tab w:val="center" w:pos="2160"/>
          <w:tab w:val="center" w:pos="2880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right" w:pos="10447"/>
        </w:tabs>
      </w:pPr>
      <w:r>
        <w:rPr>
          <w:b/>
          <w:color w:val="00B050"/>
          <w:sz w:val="28"/>
        </w:rPr>
        <w:t xml:space="preserve">                    </w:t>
      </w:r>
      <w:r>
        <w:rPr>
          <w:b/>
          <w:sz w:val="28"/>
        </w:rPr>
        <w:t xml:space="preserve"> </w:t>
      </w:r>
      <w:r>
        <w:rPr>
          <w:b/>
          <w:color w:val="1F3864"/>
          <w:sz w:val="28"/>
        </w:rPr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 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</w:r>
      <w:bookmarkStart w:id="0" w:name="_GoBack"/>
      <w:bookmarkEnd w:id="0"/>
      <w:r>
        <w:t xml:space="preserve"> </w:t>
      </w:r>
    </w:p>
    <w:tbl>
      <w:tblPr>
        <w:tblStyle w:val="TableGrid"/>
        <w:tblW w:w="10915" w:type="dxa"/>
        <w:tblInd w:w="-140" w:type="dxa"/>
        <w:tblCellMar>
          <w:top w:w="41" w:type="dxa"/>
          <w:left w:w="0" w:type="dxa"/>
          <w:bottom w:w="0" w:type="dxa"/>
          <w:right w:w="15" w:type="dxa"/>
        </w:tblCellMar>
        <w:tblLook w:val="04A0" w:firstRow="1" w:lastRow="0" w:firstColumn="1" w:lastColumn="0" w:noHBand="0" w:noVBand="1"/>
      </w:tblPr>
      <w:tblGrid>
        <w:gridCol w:w="4253"/>
        <w:gridCol w:w="425"/>
        <w:gridCol w:w="6237"/>
      </w:tblGrid>
      <w:tr w:rsidR="00C87D19">
        <w:trPr>
          <w:trHeight w:val="1907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87D19" w:rsidRDefault="00395BE2">
            <w:pPr>
              <w:ind w:left="198"/>
            </w:pPr>
            <w:proofErr w:type="spellStart"/>
            <w:r>
              <w:rPr>
                <w:sz w:val="18"/>
              </w:rPr>
              <w:t>i.Describe</w:t>
            </w:r>
            <w:proofErr w:type="spellEnd"/>
            <w:r>
              <w:rPr>
                <w:sz w:val="18"/>
              </w:rPr>
              <w:t xml:space="preserve"> features including similarities and </w:t>
            </w:r>
          </w:p>
          <w:p w:rsidR="00C87D19" w:rsidRDefault="00395BE2">
            <w:pPr>
              <w:jc w:val="right"/>
            </w:pPr>
            <w:r>
              <w:rPr>
                <w:sz w:val="18"/>
              </w:rPr>
              <w:t>differences (to modern), with detail and correct terms</w:t>
            </w:r>
          </w:p>
          <w:p w:rsidR="00C87D19" w:rsidRDefault="00395BE2">
            <w:pPr>
              <w:ind w:left="157"/>
            </w:pPr>
            <w:proofErr w:type="spellStart"/>
            <w:r>
              <w:rPr>
                <w:sz w:val="18"/>
              </w:rPr>
              <w:t>ii.Link</w:t>
            </w:r>
            <w:proofErr w:type="spellEnd"/>
            <w:r>
              <w:rPr>
                <w:sz w:val="18"/>
              </w:rPr>
              <w:t xml:space="preserve"> events/features within a time/locational </w:t>
            </w:r>
          </w:p>
          <w:p w:rsidR="00C87D19" w:rsidRDefault="00395BE2">
            <w:pPr>
              <w:ind w:left="284"/>
            </w:pPr>
            <w:r>
              <w:rPr>
                <w:sz w:val="18"/>
              </w:rPr>
              <w:t xml:space="preserve">framework </w:t>
            </w:r>
          </w:p>
          <w:p w:rsidR="00C87D19" w:rsidRDefault="00395BE2">
            <w:pPr>
              <w:spacing w:line="241" w:lineRule="auto"/>
              <w:ind w:left="284" w:hanging="168"/>
            </w:pPr>
            <w:proofErr w:type="spellStart"/>
            <w:r>
              <w:rPr>
                <w:sz w:val="18"/>
              </w:rPr>
              <w:t>iii.Suggest</w:t>
            </w:r>
            <w:proofErr w:type="spellEnd"/>
            <w:r>
              <w:rPr>
                <w:sz w:val="18"/>
              </w:rPr>
              <w:t xml:space="preserve"> reasons (i.e. what caused them) for these differences (e.g. features of climate or period) </w:t>
            </w:r>
          </w:p>
          <w:p w:rsidR="00C87D19" w:rsidRDefault="00395BE2">
            <w:pPr>
              <w:ind w:left="284" w:hanging="168"/>
            </w:pPr>
            <w:proofErr w:type="spellStart"/>
            <w:r>
              <w:rPr>
                <w:sz w:val="18"/>
              </w:rPr>
              <w:t>iv.Identify</w:t>
            </w:r>
            <w:proofErr w:type="spellEnd"/>
            <w:r>
              <w:rPr>
                <w:sz w:val="18"/>
              </w:rPr>
              <w:t xml:space="preserve"> consequences/impact/effect of features (e.g. easier/harder to eat)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C87D19" w:rsidRDefault="00395BE2">
            <w:pPr>
              <w:spacing w:after="20"/>
              <w:ind w:left="108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Describe</w:t>
            </w:r>
            <w:r>
              <w:rPr>
                <w:sz w:val="18"/>
              </w:rPr>
              <w:t xml:space="preserve"> between features, including similarities and differences, with accuracy in </w:t>
            </w:r>
          </w:p>
          <w:p w:rsidR="00C87D19" w:rsidRDefault="00395BE2">
            <w:pPr>
              <w:spacing w:after="9" w:line="280" w:lineRule="auto"/>
              <w:ind w:left="108" w:right="148" w:hanging="124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ab/>
              <w:t>detail and terminology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Identify diversity within same location/period (e.g. people in society, or animals in an environment) </w:t>
            </w:r>
          </w:p>
          <w:p w:rsidR="00C87D19" w:rsidRDefault="00395BE2">
            <w:pPr>
              <w:numPr>
                <w:ilvl w:val="0"/>
                <w:numId w:val="10"/>
              </w:numPr>
              <w:spacing w:after="30" w:line="257" w:lineRule="auto"/>
              <w:ind w:hanging="178"/>
            </w:pPr>
            <w:r>
              <w:rPr>
                <w:sz w:val="18"/>
              </w:rPr>
              <w:t xml:space="preserve">Explain/give reasons for specific features based on chronological and geographical knowledge </w:t>
            </w:r>
          </w:p>
          <w:p w:rsidR="00C87D19" w:rsidRDefault="00395BE2">
            <w:pPr>
              <w:numPr>
                <w:ilvl w:val="0"/>
                <w:numId w:val="10"/>
              </w:numPr>
              <w:ind w:hanging="178"/>
            </w:pPr>
            <w:r>
              <w:rPr>
                <w:sz w:val="18"/>
              </w:rPr>
              <w:t xml:space="preserve">Explain/give reasons for the consequences/impact/effect of specific features (e.g. why easier/harder to eat) </w:t>
            </w:r>
          </w:p>
        </w:tc>
      </w:tr>
      <w:tr w:rsidR="00C87D19">
        <w:trPr>
          <w:trHeight w:val="456"/>
        </w:trPr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shd w:val="clear" w:color="auto" w:fill="FFE599"/>
          </w:tcPr>
          <w:p w:rsidR="00C87D19" w:rsidRDefault="00395BE2">
            <w:pPr>
              <w:ind w:left="107"/>
            </w:pPr>
            <w:r>
              <w:rPr>
                <w:sz w:val="18"/>
              </w:rPr>
              <w:t>Find relevant information from a range of given sou</w:t>
            </w:r>
            <w:r>
              <w:rPr>
                <w:sz w:val="18"/>
              </w:rPr>
              <w:t xml:space="preserve">rces relating to a question or ideas/hypothesis/suggestion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FFE599"/>
          </w:tcPr>
          <w:p w:rsidR="00C87D19" w:rsidRDefault="00C87D19">
            <w:pPr>
              <w:spacing w:after="160"/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FFE599"/>
          </w:tcPr>
          <w:p w:rsidR="00C87D19" w:rsidRDefault="00395BE2">
            <w:pPr>
              <w:ind w:left="468"/>
            </w:pPr>
            <w:r>
              <w:rPr>
                <w:sz w:val="18"/>
              </w:rPr>
              <w:t xml:space="preserve">Find relevant information from a range of sources and suggest how they support ideas/hypothesis/suggestion </w:t>
            </w:r>
          </w:p>
        </w:tc>
      </w:tr>
    </w:tbl>
    <w:p w:rsidR="00C87D19" w:rsidRDefault="00395BE2">
      <w:pPr>
        <w:spacing w:after="158"/>
        <w:jc w:val="both"/>
      </w:pPr>
      <w:r>
        <w:t xml:space="preserve"> </w:t>
      </w:r>
    </w:p>
    <w:p w:rsidR="00C87D19" w:rsidRDefault="00395BE2">
      <w:pPr>
        <w:jc w:val="both"/>
      </w:pPr>
      <w:r>
        <w:t xml:space="preserve"> </w:t>
      </w:r>
    </w:p>
    <w:tbl>
      <w:tblPr>
        <w:tblStyle w:val="TableGrid"/>
        <w:tblW w:w="10917" w:type="dxa"/>
        <w:tblInd w:w="-142" w:type="dxa"/>
        <w:tblCellMar>
          <w:top w:w="21" w:type="dxa"/>
          <w:left w:w="2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0"/>
        <w:gridCol w:w="4530"/>
        <w:gridCol w:w="79"/>
        <w:gridCol w:w="72"/>
        <w:gridCol w:w="6086"/>
        <w:gridCol w:w="80"/>
      </w:tblGrid>
      <w:tr w:rsidR="00C87D19">
        <w:trPr>
          <w:trHeight w:val="294"/>
        </w:trPr>
        <w:tc>
          <w:tcPr>
            <w:tcW w:w="459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6318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C87D19" w:rsidRDefault="00395BE2">
            <w:pPr>
              <w:ind w:left="554"/>
            </w:pPr>
            <w:r>
              <w:rPr>
                <w:b/>
              </w:rPr>
              <w:t xml:space="preserve">Pupils </w:t>
            </w:r>
          </w:p>
        </w:tc>
      </w:tr>
      <w:tr w:rsidR="00C87D19">
        <w:trPr>
          <w:trHeight w:val="254"/>
        </w:trPr>
        <w:tc>
          <w:tcPr>
            <w:tcW w:w="459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87D19" w:rsidRDefault="00395BE2">
            <w:pPr>
              <w:ind w:left="47"/>
              <w:jc w:val="center"/>
            </w:pPr>
            <w:r>
              <w:t xml:space="preserve">End of year expectations </w:t>
            </w:r>
            <w:r>
              <w:rPr>
                <w:b/>
              </w:rPr>
              <w:t xml:space="preserve"> </w:t>
            </w:r>
          </w:p>
        </w:tc>
        <w:tc>
          <w:tcPr>
            <w:tcW w:w="63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87D19" w:rsidRDefault="00395BE2">
            <w:pPr>
              <w:ind w:left="50"/>
              <w:jc w:val="center"/>
            </w:pPr>
            <w:r>
              <w:t xml:space="preserve">End of following year expectations </w:t>
            </w:r>
            <w:r>
              <w:rPr>
                <w:b/>
              </w:rPr>
              <w:t xml:space="preserve"> </w:t>
            </w:r>
          </w:p>
        </w:tc>
      </w:tr>
      <w:tr w:rsidR="00C87D19">
        <w:trPr>
          <w:trHeight w:val="1225"/>
        </w:trPr>
        <w:tc>
          <w:tcPr>
            <w:tcW w:w="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4530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99FF99"/>
          </w:tcPr>
          <w:p w:rsidR="00C87D19" w:rsidRDefault="00395BE2">
            <w:pPr>
              <w:numPr>
                <w:ilvl w:val="0"/>
                <w:numId w:val="11"/>
              </w:numPr>
              <w:ind w:hanging="185"/>
            </w:pPr>
            <w:r>
              <w:rPr>
                <w:sz w:val="20"/>
              </w:rPr>
              <w:t xml:space="preserve">I can draw my own a map  </w:t>
            </w:r>
          </w:p>
          <w:p w:rsidR="00C87D19" w:rsidRDefault="00395BE2">
            <w:pPr>
              <w:numPr>
                <w:ilvl w:val="0"/>
                <w:numId w:val="11"/>
              </w:numPr>
              <w:spacing w:line="242" w:lineRule="auto"/>
              <w:ind w:hanging="185"/>
            </w:pPr>
            <w:r>
              <w:rPr>
                <w:sz w:val="20"/>
              </w:rPr>
              <w:t xml:space="preserve">I can add the correct detail/labels to my map in the right places with symbols and key </w:t>
            </w:r>
          </w:p>
          <w:p w:rsidR="00C87D19" w:rsidRDefault="00395BE2">
            <w:pPr>
              <w:numPr>
                <w:ilvl w:val="0"/>
                <w:numId w:val="11"/>
              </w:numPr>
              <w:ind w:hanging="185"/>
            </w:pPr>
            <w:r>
              <w:rPr>
                <w:sz w:val="20"/>
              </w:rPr>
              <w:t xml:space="preserve">I can find places on my map, describing where they are with 4 compass points  </w:t>
            </w:r>
          </w:p>
        </w:tc>
        <w:tc>
          <w:tcPr>
            <w:tcW w:w="7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6087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99FF99"/>
          </w:tcPr>
          <w:p w:rsidR="00C87D19" w:rsidRDefault="00395BE2">
            <w:pPr>
              <w:numPr>
                <w:ilvl w:val="0"/>
                <w:numId w:val="12"/>
              </w:numPr>
              <w:spacing w:line="242" w:lineRule="auto"/>
              <w:ind w:hanging="182"/>
            </w:pPr>
            <w:r>
              <w:rPr>
                <w:sz w:val="20"/>
              </w:rPr>
              <w:t>I can draw my own a map and people can easily recognise where</w:t>
            </w:r>
            <w:r>
              <w:rPr>
                <w:sz w:val="20"/>
              </w:rPr>
              <w:t xml:space="preserve"> things are using a </w:t>
            </w:r>
            <w:proofErr w:type="gramStart"/>
            <w:r>
              <w:rPr>
                <w:sz w:val="20"/>
              </w:rPr>
              <w:t>4 grid</w:t>
            </w:r>
            <w:proofErr w:type="gramEnd"/>
            <w:r>
              <w:rPr>
                <w:sz w:val="20"/>
              </w:rPr>
              <w:t xml:space="preserve"> reference </w:t>
            </w:r>
          </w:p>
          <w:p w:rsidR="00C87D19" w:rsidRDefault="00395BE2">
            <w:pPr>
              <w:numPr>
                <w:ilvl w:val="0"/>
                <w:numId w:val="12"/>
              </w:numPr>
              <w:spacing w:line="242" w:lineRule="auto"/>
              <w:ind w:hanging="182"/>
            </w:pPr>
            <w:r>
              <w:rPr>
                <w:sz w:val="20"/>
              </w:rPr>
              <w:t xml:space="preserve">I can add all the correct detail/labels/symbols to my map in the right places myself </w:t>
            </w:r>
          </w:p>
          <w:p w:rsidR="00C87D19" w:rsidRDefault="00395BE2">
            <w:pPr>
              <w:numPr>
                <w:ilvl w:val="0"/>
                <w:numId w:val="12"/>
              </w:numPr>
              <w:ind w:hanging="182"/>
            </w:pPr>
            <w:r>
              <w:rPr>
                <w:sz w:val="20"/>
              </w:rPr>
              <w:t xml:space="preserve">I can find places on my map, describing where they are with 8 compass points and distances </w:t>
            </w:r>
          </w:p>
        </w:tc>
        <w:tc>
          <w:tcPr>
            <w:tcW w:w="7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87D19" w:rsidRDefault="00C87D19">
            <w:pPr>
              <w:spacing w:after="160"/>
            </w:pPr>
          </w:p>
        </w:tc>
      </w:tr>
      <w:tr w:rsidR="00C87D19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453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D966"/>
          </w:tcPr>
          <w:p w:rsidR="00C87D19" w:rsidRDefault="00395BE2">
            <w:pPr>
              <w:numPr>
                <w:ilvl w:val="0"/>
                <w:numId w:val="13"/>
              </w:numPr>
              <w:spacing w:line="242" w:lineRule="auto"/>
              <w:ind w:right="1" w:hanging="185"/>
            </w:pPr>
            <w:r>
              <w:rPr>
                <w:sz w:val="20"/>
              </w:rPr>
              <w:t xml:space="preserve">I can describe my sources and where they came from </w:t>
            </w:r>
          </w:p>
          <w:p w:rsidR="00C87D19" w:rsidRDefault="00395BE2">
            <w:pPr>
              <w:numPr>
                <w:ilvl w:val="0"/>
                <w:numId w:val="13"/>
              </w:numPr>
              <w:ind w:right="1" w:hanging="185"/>
            </w:pPr>
            <w:r>
              <w:rPr>
                <w:sz w:val="20"/>
              </w:rPr>
              <w:t xml:space="preserve">I can choose the right information from a range of maps/sources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87D19" w:rsidRDefault="00C87D19">
            <w:pPr>
              <w:spacing w:after="160"/>
            </w:pPr>
          </w:p>
        </w:tc>
      </w:tr>
      <w:tr w:rsidR="00C87D19">
        <w:trPr>
          <w:trHeight w:val="73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608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D966"/>
          </w:tcPr>
          <w:p w:rsidR="00C87D19" w:rsidRDefault="00395BE2">
            <w:pPr>
              <w:numPr>
                <w:ilvl w:val="0"/>
                <w:numId w:val="14"/>
              </w:numPr>
              <w:spacing w:after="3" w:line="240" w:lineRule="auto"/>
              <w:ind w:hanging="182"/>
            </w:pPr>
            <w:r>
              <w:rPr>
                <w:sz w:val="20"/>
              </w:rPr>
              <w:t xml:space="preserve">I can describe my sources, where they came from and how they are different to each other  </w:t>
            </w:r>
          </w:p>
          <w:p w:rsidR="00C87D19" w:rsidRDefault="00395BE2">
            <w:pPr>
              <w:numPr>
                <w:ilvl w:val="0"/>
                <w:numId w:val="14"/>
              </w:numPr>
              <w:ind w:hanging="182"/>
            </w:pPr>
            <w:r>
              <w:rPr>
                <w:sz w:val="20"/>
              </w:rPr>
              <w:t xml:space="preserve">I can choose and describe the right information from a range of maps/sources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87D19" w:rsidRDefault="00C87D19">
            <w:pPr>
              <w:spacing w:after="160"/>
            </w:pPr>
          </w:p>
        </w:tc>
      </w:tr>
      <w:tr w:rsidR="00C87D19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453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99FF"/>
          </w:tcPr>
          <w:p w:rsidR="00C87D19" w:rsidRDefault="00395BE2">
            <w:pPr>
              <w:numPr>
                <w:ilvl w:val="0"/>
                <w:numId w:val="15"/>
              </w:numPr>
              <w:spacing w:line="242" w:lineRule="auto"/>
              <w:ind w:hanging="185"/>
            </w:pPr>
            <w:r>
              <w:rPr>
                <w:sz w:val="20"/>
              </w:rPr>
              <w:t xml:space="preserve">I can describe similarities and differences of features from a place or period with correct terms  </w:t>
            </w:r>
          </w:p>
          <w:p w:rsidR="00C87D19" w:rsidRDefault="00395BE2">
            <w:pPr>
              <w:numPr>
                <w:ilvl w:val="0"/>
                <w:numId w:val="15"/>
              </w:numPr>
              <w:spacing w:line="242" w:lineRule="auto"/>
              <w:ind w:hanging="185"/>
            </w:pPr>
            <w:r>
              <w:rPr>
                <w:sz w:val="20"/>
              </w:rPr>
              <w:t xml:space="preserve">I can find links between features and their period or place  </w:t>
            </w:r>
          </w:p>
          <w:p w:rsidR="00C87D19" w:rsidRDefault="00395BE2">
            <w:pPr>
              <w:numPr>
                <w:ilvl w:val="0"/>
                <w:numId w:val="15"/>
              </w:numPr>
              <w:ind w:hanging="185"/>
            </w:pPr>
            <w:r>
              <w:rPr>
                <w:sz w:val="20"/>
              </w:rPr>
              <w:t>I can describe how features are similar or different, or how they have changed, and suggest reasons why they are different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87D19" w:rsidRDefault="00C87D19">
            <w:pPr>
              <w:spacing w:after="160"/>
            </w:pPr>
          </w:p>
        </w:tc>
      </w:tr>
      <w:tr w:rsidR="00C87D19">
        <w:trPr>
          <w:trHeight w:val="146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87D19" w:rsidRDefault="00C87D19">
            <w:pPr>
              <w:spacing w:after="160"/>
            </w:pPr>
          </w:p>
        </w:tc>
        <w:tc>
          <w:tcPr>
            <w:tcW w:w="608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99FF"/>
          </w:tcPr>
          <w:p w:rsidR="00C87D19" w:rsidRDefault="00395BE2">
            <w:pPr>
              <w:numPr>
                <w:ilvl w:val="0"/>
                <w:numId w:val="16"/>
              </w:numPr>
              <w:spacing w:after="3" w:line="240" w:lineRule="auto"/>
              <w:ind w:hanging="182"/>
            </w:pPr>
            <w:r>
              <w:rPr>
                <w:sz w:val="20"/>
              </w:rPr>
              <w:t xml:space="preserve">I can describe similarities and differences of features from a range of periods and places, all with accurate terms/vocabulary  </w:t>
            </w:r>
          </w:p>
          <w:p w:rsidR="00C87D19" w:rsidRDefault="00395BE2">
            <w:pPr>
              <w:numPr>
                <w:ilvl w:val="0"/>
                <w:numId w:val="16"/>
              </w:numPr>
              <w:spacing w:after="1" w:line="242" w:lineRule="auto"/>
              <w:ind w:hanging="182"/>
            </w:pPr>
            <w:r>
              <w:rPr>
                <w:sz w:val="20"/>
              </w:rPr>
              <w:t xml:space="preserve">I can describe and give a reason for how a place, person or event have made a difference to/changed a feature  </w:t>
            </w:r>
          </w:p>
          <w:p w:rsidR="00C87D19" w:rsidRDefault="00395BE2">
            <w:pPr>
              <w:numPr>
                <w:ilvl w:val="0"/>
                <w:numId w:val="16"/>
              </w:numPr>
              <w:ind w:hanging="182"/>
            </w:pPr>
            <w:r>
              <w:rPr>
                <w:sz w:val="20"/>
              </w:rPr>
              <w:t>I can see/sugge</w:t>
            </w:r>
            <w:r>
              <w:rPr>
                <w:sz w:val="20"/>
              </w:rPr>
              <w:t>st how a feature may affect people or places differently within the same location or period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87D19" w:rsidRDefault="00C87D19">
            <w:pPr>
              <w:spacing w:after="160"/>
            </w:pPr>
          </w:p>
        </w:tc>
      </w:tr>
    </w:tbl>
    <w:p w:rsidR="00C87D19" w:rsidRDefault="00395BE2">
      <w:pPr>
        <w:jc w:val="both"/>
      </w:pPr>
      <w:r>
        <w:t xml:space="preserve"> </w:t>
      </w:r>
    </w:p>
    <w:sectPr w:rsidR="00C87D19">
      <w:pgSz w:w="11906" w:h="16838"/>
      <w:pgMar w:top="43" w:right="835" w:bottom="737" w:left="62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907BE"/>
    <w:multiLevelType w:val="hybridMultilevel"/>
    <w:tmpl w:val="6612271E"/>
    <w:lvl w:ilvl="0" w:tplc="14A66DC8">
      <w:start w:val="1"/>
      <w:numFmt w:val="bullet"/>
      <w:lvlText w:val="•"/>
      <w:lvlJc w:val="left"/>
      <w:pPr>
        <w:ind w:left="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9DA0CBC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F38A53A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D7E173C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DD8A682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BC2E396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E588B28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EDC129C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2649634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55CB2"/>
    <w:multiLevelType w:val="hybridMultilevel"/>
    <w:tmpl w:val="CF884F78"/>
    <w:lvl w:ilvl="0" w:tplc="303276BE">
      <w:start w:val="1"/>
      <w:numFmt w:val="lowerRoman"/>
      <w:lvlText w:val="%1."/>
      <w:lvlJc w:val="left"/>
      <w:pPr>
        <w:ind w:left="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C5CA8992">
      <w:start w:val="1"/>
      <w:numFmt w:val="lowerLetter"/>
      <w:lvlText w:val="%2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2190EEEE">
      <w:start w:val="1"/>
      <w:numFmt w:val="lowerRoman"/>
      <w:lvlText w:val="%3"/>
      <w:lvlJc w:val="left"/>
      <w:pPr>
        <w:ind w:left="19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A58A1882">
      <w:start w:val="1"/>
      <w:numFmt w:val="decimal"/>
      <w:lvlText w:val="%4"/>
      <w:lvlJc w:val="left"/>
      <w:pPr>
        <w:ind w:left="26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7D8282E6">
      <w:start w:val="1"/>
      <w:numFmt w:val="lowerLetter"/>
      <w:lvlText w:val="%5"/>
      <w:lvlJc w:val="left"/>
      <w:pPr>
        <w:ind w:left="3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5240F898">
      <w:start w:val="1"/>
      <w:numFmt w:val="lowerRoman"/>
      <w:lvlText w:val="%6"/>
      <w:lvlJc w:val="left"/>
      <w:pPr>
        <w:ind w:left="4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676CFAB2">
      <w:start w:val="1"/>
      <w:numFmt w:val="decimal"/>
      <w:lvlText w:val="%7"/>
      <w:lvlJc w:val="left"/>
      <w:pPr>
        <w:ind w:left="4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0554C070">
      <w:start w:val="1"/>
      <w:numFmt w:val="lowerLetter"/>
      <w:lvlText w:val="%8"/>
      <w:lvlJc w:val="left"/>
      <w:pPr>
        <w:ind w:left="5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0AD867BA">
      <w:start w:val="1"/>
      <w:numFmt w:val="lowerRoman"/>
      <w:lvlText w:val="%9"/>
      <w:lvlJc w:val="left"/>
      <w:pPr>
        <w:ind w:left="6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A47BB0"/>
    <w:multiLevelType w:val="hybridMultilevel"/>
    <w:tmpl w:val="A980088A"/>
    <w:lvl w:ilvl="0" w:tplc="DD9C5ACC">
      <w:start w:val="1"/>
      <w:numFmt w:val="bullet"/>
      <w:lvlText w:val="•"/>
      <w:lvlJc w:val="left"/>
      <w:pPr>
        <w:ind w:left="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BEE4D1A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EAA135E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9D6CCA2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9BCAA32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5DC9DF2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F565568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27A4356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8CABD26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DB37D9"/>
    <w:multiLevelType w:val="hybridMultilevel"/>
    <w:tmpl w:val="75582B62"/>
    <w:lvl w:ilvl="0" w:tplc="9BCED63E">
      <w:start w:val="3"/>
      <w:numFmt w:val="lowerRoman"/>
      <w:lvlText w:val="%1."/>
      <w:lvlJc w:val="left"/>
      <w:pPr>
        <w:ind w:left="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9E43246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4980B9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2BC06D4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6C27106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F543606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7006A16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6FEBCBE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C549704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3925907"/>
    <w:multiLevelType w:val="hybridMultilevel"/>
    <w:tmpl w:val="5B02BBB2"/>
    <w:lvl w:ilvl="0" w:tplc="26D07028">
      <w:start w:val="1"/>
      <w:numFmt w:val="lowerRoman"/>
      <w:lvlText w:val="%1."/>
      <w:lvlJc w:val="left"/>
      <w:pPr>
        <w:ind w:left="3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C5A8398">
      <w:start w:val="1"/>
      <w:numFmt w:val="lowerLetter"/>
      <w:lvlText w:val="%2"/>
      <w:lvlJc w:val="left"/>
      <w:pPr>
        <w:ind w:left="10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328EB1A">
      <w:start w:val="1"/>
      <w:numFmt w:val="lowerRoman"/>
      <w:lvlText w:val="%3"/>
      <w:lvlJc w:val="left"/>
      <w:pPr>
        <w:ind w:left="18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0B4198A">
      <w:start w:val="1"/>
      <w:numFmt w:val="decimal"/>
      <w:lvlText w:val="%4"/>
      <w:lvlJc w:val="left"/>
      <w:pPr>
        <w:ind w:left="2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776FDF6">
      <w:start w:val="1"/>
      <w:numFmt w:val="lowerLetter"/>
      <w:lvlText w:val="%5"/>
      <w:lvlJc w:val="left"/>
      <w:pPr>
        <w:ind w:left="3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9FCA6C6">
      <w:start w:val="1"/>
      <w:numFmt w:val="lowerRoman"/>
      <w:lvlText w:val="%6"/>
      <w:lvlJc w:val="left"/>
      <w:pPr>
        <w:ind w:left="3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A4EBC0C">
      <w:start w:val="1"/>
      <w:numFmt w:val="decimal"/>
      <w:lvlText w:val="%7"/>
      <w:lvlJc w:val="left"/>
      <w:pPr>
        <w:ind w:left="4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A4AE12">
      <w:start w:val="1"/>
      <w:numFmt w:val="lowerLetter"/>
      <w:lvlText w:val="%8"/>
      <w:lvlJc w:val="left"/>
      <w:pPr>
        <w:ind w:left="5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98F0CB52">
      <w:start w:val="1"/>
      <w:numFmt w:val="lowerRoman"/>
      <w:lvlText w:val="%9"/>
      <w:lvlJc w:val="left"/>
      <w:pPr>
        <w:ind w:left="6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A61E8B"/>
    <w:multiLevelType w:val="hybridMultilevel"/>
    <w:tmpl w:val="0022857E"/>
    <w:lvl w:ilvl="0" w:tplc="DA440156">
      <w:start w:val="1"/>
      <w:numFmt w:val="bullet"/>
      <w:lvlText w:val="•"/>
      <w:lvlJc w:val="left"/>
      <w:pPr>
        <w:ind w:left="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78BE766C">
      <w:start w:val="1"/>
      <w:numFmt w:val="bullet"/>
      <w:lvlText w:val="o"/>
      <w:lvlJc w:val="left"/>
      <w:pPr>
        <w:ind w:left="11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769A7136">
      <w:start w:val="1"/>
      <w:numFmt w:val="bullet"/>
      <w:lvlText w:val="▪"/>
      <w:lvlJc w:val="left"/>
      <w:pPr>
        <w:ind w:left="18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8990F7F6">
      <w:start w:val="1"/>
      <w:numFmt w:val="bullet"/>
      <w:lvlText w:val="•"/>
      <w:lvlJc w:val="left"/>
      <w:pPr>
        <w:ind w:left="2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46C20DD8">
      <w:start w:val="1"/>
      <w:numFmt w:val="bullet"/>
      <w:lvlText w:val="o"/>
      <w:lvlJc w:val="left"/>
      <w:pPr>
        <w:ind w:left="33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7D8CF364">
      <w:start w:val="1"/>
      <w:numFmt w:val="bullet"/>
      <w:lvlText w:val="▪"/>
      <w:lvlJc w:val="left"/>
      <w:pPr>
        <w:ind w:left="40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0A549F52">
      <w:start w:val="1"/>
      <w:numFmt w:val="bullet"/>
      <w:lvlText w:val="•"/>
      <w:lvlJc w:val="left"/>
      <w:pPr>
        <w:ind w:left="4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84A4F96E">
      <w:start w:val="1"/>
      <w:numFmt w:val="bullet"/>
      <w:lvlText w:val="o"/>
      <w:lvlJc w:val="left"/>
      <w:pPr>
        <w:ind w:left="54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93C69622">
      <w:start w:val="1"/>
      <w:numFmt w:val="bullet"/>
      <w:lvlText w:val="▪"/>
      <w:lvlJc w:val="left"/>
      <w:pPr>
        <w:ind w:left="62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E650491"/>
    <w:multiLevelType w:val="hybridMultilevel"/>
    <w:tmpl w:val="AD7E53DA"/>
    <w:lvl w:ilvl="0" w:tplc="4CE07B4A">
      <w:start w:val="1"/>
      <w:numFmt w:val="lowerRoman"/>
      <w:lvlText w:val="%1."/>
      <w:lvlJc w:val="left"/>
      <w:pPr>
        <w:ind w:left="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5EF693CE">
      <w:start w:val="1"/>
      <w:numFmt w:val="lowerLetter"/>
      <w:lvlText w:val="%2"/>
      <w:lvlJc w:val="left"/>
      <w:pPr>
        <w:ind w:left="10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B1546E3A">
      <w:start w:val="1"/>
      <w:numFmt w:val="lowerRoman"/>
      <w:lvlText w:val="%3"/>
      <w:lvlJc w:val="left"/>
      <w:pPr>
        <w:ind w:left="18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1748A066">
      <w:start w:val="1"/>
      <w:numFmt w:val="decimal"/>
      <w:lvlText w:val="%4"/>
      <w:lvlJc w:val="left"/>
      <w:pPr>
        <w:ind w:left="2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070EE13E">
      <w:start w:val="1"/>
      <w:numFmt w:val="lowerLetter"/>
      <w:lvlText w:val="%5"/>
      <w:lvlJc w:val="left"/>
      <w:pPr>
        <w:ind w:left="32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AC4689AA">
      <w:start w:val="1"/>
      <w:numFmt w:val="lowerRoman"/>
      <w:lvlText w:val="%6"/>
      <w:lvlJc w:val="left"/>
      <w:pPr>
        <w:ind w:left="39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C6787D36">
      <w:start w:val="1"/>
      <w:numFmt w:val="decimal"/>
      <w:lvlText w:val="%7"/>
      <w:lvlJc w:val="left"/>
      <w:pPr>
        <w:ind w:left="46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E7960320">
      <w:start w:val="1"/>
      <w:numFmt w:val="lowerLetter"/>
      <w:lvlText w:val="%8"/>
      <w:lvlJc w:val="left"/>
      <w:pPr>
        <w:ind w:left="54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56B859B0">
      <w:start w:val="1"/>
      <w:numFmt w:val="lowerRoman"/>
      <w:lvlText w:val="%9"/>
      <w:lvlJc w:val="left"/>
      <w:pPr>
        <w:ind w:left="61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A993D21"/>
    <w:multiLevelType w:val="hybridMultilevel"/>
    <w:tmpl w:val="B2FC208C"/>
    <w:lvl w:ilvl="0" w:tplc="0456BAFC">
      <w:start w:val="1"/>
      <w:numFmt w:val="lowerRoman"/>
      <w:lvlText w:val="%1."/>
      <w:lvlJc w:val="left"/>
      <w:pPr>
        <w:ind w:left="3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E700A112">
      <w:start w:val="1"/>
      <w:numFmt w:val="lowerLetter"/>
      <w:lvlText w:val="%2"/>
      <w:lvlJc w:val="left"/>
      <w:pPr>
        <w:ind w:left="1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C65A0AFE">
      <w:start w:val="1"/>
      <w:numFmt w:val="lowerRoman"/>
      <w:lvlText w:val="%3"/>
      <w:lvlJc w:val="left"/>
      <w:pPr>
        <w:ind w:left="1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055E3A80">
      <w:start w:val="1"/>
      <w:numFmt w:val="decimal"/>
      <w:lvlText w:val="%4"/>
      <w:lvlJc w:val="left"/>
      <w:pPr>
        <w:ind w:left="25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B2EA2B00">
      <w:start w:val="1"/>
      <w:numFmt w:val="lowerLetter"/>
      <w:lvlText w:val="%5"/>
      <w:lvlJc w:val="left"/>
      <w:pPr>
        <w:ind w:left="3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F8E4D3A2">
      <w:start w:val="1"/>
      <w:numFmt w:val="lowerRoman"/>
      <w:lvlText w:val="%6"/>
      <w:lvlJc w:val="left"/>
      <w:pPr>
        <w:ind w:left="40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9056BF36">
      <w:start w:val="1"/>
      <w:numFmt w:val="decimal"/>
      <w:lvlText w:val="%7"/>
      <w:lvlJc w:val="left"/>
      <w:pPr>
        <w:ind w:left="47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0CA2261A">
      <w:start w:val="1"/>
      <w:numFmt w:val="lowerLetter"/>
      <w:lvlText w:val="%8"/>
      <w:lvlJc w:val="left"/>
      <w:pPr>
        <w:ind w:left="54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132A6FDE">
      <w:start w:val="1"/>
      <w:numFmt w:val="lowerRoman"/>
      <w:lvlText w:val="%9"/>
      <w:lvlJc w:val="left"/>
      <w:pPr>
        <w:ind w:left="61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C0F4810"/>
    <w:multiLevelType w:val="hybridMultilevel"/>
    <w:tmpl w:val="92681B64"/>
    <w:lvl w:ilvl="0" w:tplc="33FCAA78">
      <w:start w:val="1"/>
      <w:numFmt w:val="bullet"/>
      <w:lvlText w:val="•"/>
      <w:lvlJc w:val="left"/>
      <w:pPr>
        <w:ind w:left="1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70D86E5A">
      <w:start w:val="1"/>
      <w:numFmt w:val="bullet"/>
      <w:lvlText w:val="o"/>
      <w:lvlJc w:val="left"/>
      <w:pPr>
        <w:ind w:left="10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D534E78A">
      <w:start w:val="1"/>
      <w:numFmt w:val="bullet"/>
      <w:lvlText w:val="▪"/>
      <w:lvlJc w:val="left"/>
      <w:pPr>
        <w:ind w:left="18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3CA607D0">
      <w:start w:val="1"/>
      <w:numFmt w:val="bullet"/>
      <w:lvlText w:val="•"/>
      <w:lvlJc w:val="left"/>
      <w:pPr>
        <w:ind w:left="25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062C46C2">
      <w:start w:val="1"/>
      <w:numFmt w:val="bullet"/>
      <w:lvlText w:val="o"/>
      <w:lvlJc w:val="left"/>
      <w:pPr>
        <w:ind w:left="32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115C4046">
      <w:start w:val="1"/>
      <w:numFmt w:val="bullet"/>
      <w:lvlText w:val="▪"/>
      <w:lvlJc w:val="left"/>
      <w:pPr>
        <w:ind w:left="39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1F1833B4">
      <w:start w:val="1"/>
      <w:numFmt w:val="bullet"/>
      <w:lvlText w:val="•"/>
      <w:lvlJc w:val="left"/>
      <w:pPr>
        <w:ind w:left="4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FF6C64D0">
      <w:start w:val="1"/>
      <w:numFmt w:val="bullet"/>
      <w:lvlText w:val="o"/>
      <w:lvlJc w:val="left"/>
      <w:pPr>
        <w:ind w:left="54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1E7A7972">
      <w:start w:val="1"/>
      <w:numFmt w:val="bullet"/>
      <w:lvlText w:val="▪"/>
      <w:lvlJc w:val="left"/>
      <w:pPr>
        <w:ind w:left="61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0D01ED1"/>
    <w:multiLevelType w:val="hybridMultilevel"/>
    <w:tmpl w:val="DB5E3308"/>
    <w:lvl w:ilvl="0" w:tplc="20944F98">
      <w:start w:val="1"/>
      <w:numFmt w:val="lowerRoman"/>
      <w:lvlText w:val="%1."/>
      <w:lvlJc w:val="left"/>
      <w:pPr>
        <w:ind w:left="3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1E81B18">
      <w:start w:val="1"/>
      <w:numFmt w:val="lowerLetter"/>
      <w:lvlText w:val="%2"/>
      <w:lvlJc w:val="left"/>
      <w:pPr>
        <w:ind w:left="1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2723B5E">
      <w:start w:val="1"/>
      <w:numFmt w:val="lowerRoman"/>
      <w:lvlText w:val="%3"/>
      <w:lvlJc w:val="left"/>
      <w:pPr>
        <w:ind w:left="18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7A22520">
      <w:start w:val="1"/>
      <w:numFmt w:val="decimal"/>
      <w:lvlText w:val="%4"/>
      <w:lvlJc w:val="left"/>
      <w:pPr>
        <w:ind w:left="25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42488E">
      <w:start w:val="1"/>
      <w:numFmt w:val="lowerLetter"/>
      <w:lvlText w:val="%5"/>
      <w:lvlJc w:val="left"/>
      <w:pPr>
        <w:ind w:left="32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AE2AA60">
      <w:start w:val="1"/>
      <w:numFmt w:val="lowerRoman"/>
      <w:lvlText w:val="%6"/>
      <w:lvlJc w:val="left"/>
      <w:pPr>
        <w:ind w:left="40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8E8761A">
      <w:start w:val="1"/>
      <w:numFmt w:val="decimal"/>
      <w:lvlText w:val="%7"/>
      <w:lvlJc w:val="left"/>
      <w:pPr>
        <w:ind w:left="4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976022C">
      <w:start w:val="1"/>
      <w:numFmt w:val="lowerLetter"/>
      <w:lvlText w:val="%8"/>
      <w:lvlJc w:val="left"/>
      <w:pPr>
        <w:ind w:left="54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D66E2F6">
      <w:start w:val="1"/>
      <w:numFmt w:val="lowerRoman"/>
      <w:lvlText w:val="%9"/>
      <w:lvlJc w:val="left"/>
      <w:pPr>
        <w:ind w:left="61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DEE5C25"/>
    <w:multiLevelType w:val="hybridMultilevel"/>
    <w:tmpl w:val="898098EC"/>
    <w:lvl w:ilvl="0" w:tplc="44E2E962">
      <w:start w:val="1"/>
      <w:numFmt w:val="lowerRoman"/>
      <w:lvlText w:val="%1."/>
      <w:lvlJc w:val="left"/>
      <w:pPr>
        <w:ind w:left="3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E474CF54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87CC3330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1ED4F80E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D7F08F92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52A62D2E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9448F63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B868118C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94D41226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A1B77BF"/>
    <w:multiLevelType w:val="hybridMultilevel"/>
    <w:tmpl w:val="3710B026"/>
    <w:lvl w:ilvl="0" w:tplc="2F4ABAAC">
      <w:start w:val="1"/>
      <w:numFmt w:val="bullet"/>
      <w:lvlText w:val="•"/>
      <w:lvlJc w:val="left"/>
      <w:pPr>
        <w:ind w:left="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D10D376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8FC5EA8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9B6D96C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B158056E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39282FC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18ADBD8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3D02308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636802E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CBB1797"/>
    <w:multiLevelType w:val="hybridMultilevel"/>
    <w:tmpl w:val="7D8AB3D0"/>
    <w:lvl w:ilvl="0" w:tplc="B724950E">
      <w:start w:val="1"/>
      <w:numFmt w:val="lowerRoman"/>
      <w:lvlText w:val="%1."/>
      <w:lvlJc w:val="left"/>
      <w:pPr>
        <w:ind w:left="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DA7E9168">
      <w:start w:val="1"/>
      <w:numFmt w:val="lowerLetter"/>
      <w:lvlText w:val="%2"/>
      <w:lvlJc w:val="left"/>
      <w:pPr>
        <w:ind w:left="11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E3282908">
      <w:start w:val="1"/>
      <w:numFmt w:val="lowerRoman"/>
      <w:lvlText w:val="%3"/>
      <w:lvlJc w:val="left"/>
      <w:pPr>
        <w:ind w:left="18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7A520E8E">
      <w:start w:val="1"/>
      <w:numFmt w:val="decimal"/>
      <w:lvlText w:val="%4"/>
      <w:lvlJc w:val="left"/>
      <w:pPr>
        <w:ind w:left="25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B294691A">
      <w:start w:val="1"/>
      <w:numFmt w:val="lowerLetter"/>
      <w:lvlText w:val="%5"/>
      <w:lvlJc w:val="left"/>
      <w:pPr>
        <w:ind w:left="327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782A4494">
      <w:start w:val="1"/>
      <w:numFmt w:val="lowerRoman"/>
      <w:lvlText w:val="%6"/>
      <w:lvlJc w:val="left"/>
      <w:pPr>
        <w:ind w:left="399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53B264BC">
      <w:start w:val="1"/>
      <w:numFmt w:val="decimal"/>
      <w:lvlText w:val="%7"/>
      <w:lvlJc w:val="left"/>
      <w:pPr>
        <w:ind w:left="47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0E2E7F58">
      <w:start w:val="1"/>
      <w:numFmt w:val="lowerLetter"/>
      <w:lvlText w:val="%8"/>
      <w:lvlJc w:val="left"/>
      <w:pPr>
        <w:ind w:left="54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B43E5C6E">
      <w:start w:val="1"/>
      <w:numFmt w:val="lowerRoman"/>
      <w:lvlText w:val="%9"/>
      <w:lvlJc w:val="left"/>
      <w:pPr>
        <w:ind w:left="61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B843C58"/>
    <w:multiLevelType w:val="hybridMultilevel"/>
    <w:tmpl w:val="542CB724"/>
    <w:lvl w:ilvl="0" w:tplc="7690E754">
      <w:start w:val="1"/>
      <w:numFmt w:val="bullet"/>
      <w:lvlText w:val="•"/>
      <w:lvlJc w:val="left"/>
      <w:pPr>
        <w:ind w:left="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5066FC2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9CAF99E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ECA8406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78E1C28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2B47476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FC02604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71428FC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0C49C5C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BA52C28"/>
    <w:multiLevelType w:val="hybridMultilevel"/>
    <w:tmpl w:val="7D92D2A4"/>
    <w:lvl w:ilvl="0" w:tplc="838E4B34">
      <w:start w:val="1"/>
      <w:numFmt w:val="bullet"/>
      <w:lvlText w:val="•"/>
      <w:lvlJc w:val="left"/>
      <w:pPr>
        <w:ind w:left="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D6A2154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C8EB586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326353A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DEC1C14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B8277BE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5E2B20E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CB89840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AF2AB24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D1B5060"/>
    <w:multiLevelType w:val="hybridMultilevel"/>
    <w:tmpl w:val="8B48DAC8"/>
    <w:lvl w:ilvl="0" w:tplc="BB7C39A0">
      <w:start w:val="1"/>
      <w:numFmt w:val="bullet"/>
      <w:lvlText w:val="•"/>
      <w:lvlJc w:val="left"/>
      <w:pPr>
        <w:ind w:left="1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2DA3592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222C666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308B42A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DB27EBA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E3C5BE8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192D632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44E1532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2A4A970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10"/>
  </w:num>
  <w:num w:numId="3">
    <w:abstractNumId w:val="9"/>
  </w:num>
  <w:num w:numId="4">
    <w:abstractNumId w:val="8"/>
  </w:num>
  <w:num w:numId="5">
    <w:abstractNumId w:val="7"/>
  </w:num>
  <w:num w:numId="6">
    <w:abstractNumId w:val="1"/>
  </w:num>
  <w:num w:numId="7">
    <w:abstractNumId w:val="12"/>
  </w:num>
  <w:num w:numId="8">
    <w:abstractNumId w:val="6"/>
  </w:num>
  <w:num w:numId="9">
    <w:abstractNumId w:val="5"/>
  </w:num>
  <w:num w:numId="10">
    <w:abstractNumId w:val="3"/>
  </w:num>
  <w:num w:numId="11">
    <w:abstractNumId w:val="2"/>
  </w:num>
  <w:num w:numId="12">
    <w:abstractNumId w:val="13"/>
  </w:num>
  <w:num w:numId="13">
    <w:abstractNumId w:val="0"/>
  </w:num>
  <w:num w:numId="14">
    <w:abstractNumId w:val="11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D19"/>
    <w:rsid w:val="00395BE2"/>
    <w:rsid w:val="00C87D19"/>
    <w:rsid w:val="00FB2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B985E"/>
  <w15:docId w15:val="{1B784A82-DD24-47FD-9546-13C0C642E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eachers.thenational.academy/units/water-weather-and-climate-4454" TargetMode="External"/><Relationship Id="rId18" Type="http://schemas.openxmlformats.org/officeDocument/2006/relationships/hyperlink" Target="https://www.bbc.co.uk/bitesize/clips/zxcb4wx" TargetMode="External"/><Relationship Id="rId26" Type="http://schemas.openxmlformats.org/officeDocument/2006/relationships/hyperlink" Target="https://www.geographyinthenews.org.uk/issues/issue-24/desert-places/ks2/" TargetMode="External"/><Relationship Id="rId39" Type="http://schemas.openxmlformats.org/officeDocument/2006/relationships/hyperlink" Target="https://drive.google.com/drive/folders/1hsPioPEgsgmZAVkd_vOrJ2a-lT0e2vaW" TargetMode="External"/><Relationship Id="rId21" Type="http://schemas.openxmlformats.org/officeDocument/2006/relationships/hyperlink" Target="https://www.bbc.co.uk/bitesize/clips/ztkc87h" TargetMode="External"/><Relationship Id="rId34" Type="http://schemas.openxmlformats.org/officeDocument/2006/relationships/hyperlink" Target="https://easyscienceforkids.com/all-about-deserts/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teachers.thenational.academy/units/water-weather-and-climate-445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x882hv/articles/zsqnfg8" TargetMode="External"/><Relationship Id="rId20" Type="http://schemas.openxmlformats.org/officeDocument/2006/relationships/hyperlink" Target="https://www.bbc.co.uk/bitesize/clips/z8fpyrd" TargetMode="External"/><Relationship Id="rId29" Type="http://schemas.openxmlformats.org/officeDocument/2006/relationships/hyperlink" Target="https://www.geographyinthenews.org.uk/issues/issue-24/desert-places/ks2/" TargetMode="External"/><Relationship Id="rId41" Type="http://schemas.openxmlformats.org/officeDocument/2006/relationships/hyperlink" Target="https://drive.google.com/drive/folders/1hsPioPEgsgmZAVkd_vOrJ2a-lT0e2vaW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eachers.thenational.academy/units/water-weather-and-climate-4454" TargetMode="External"/><Relationship Id="rId11" Type="http://schemas.openxmlformats.org/officeDocument/2006/relationships/hyperlink" Target="https://teachers.thenational.academy/units/water-weather-and-climate-4454" TargetMode="External"/><Relationship Id="rId24" Type="http://schemas.openxmlformats.org/officeDocument/2006/relationships/hyperlink" Target="https://www.geographyinthenews.org.uk/issues/issue-24/desert-places/ks2/" TargetMode="External"/><Relationship Id="rId32" Type="http://schemas.openxmlformats.org/officeDocument/2006/relationships/hyperlink" Target="https://easyscienceforkids.com/all-about-deserts/" TargetMode="External"/><Relationship Id="rId37" Type="http://schemas.openxmlformats.org/officeDocument/2006/relationships/hyperlink" Target="https://easyscienceforkids.com/all-about-deserts/" TargetMode="External"/><Relationship Id="rId40" Type="http://schemas.openxmlformats.org/officeDocument/2006/relationships/hyperlink" Target="https://drive.google.com/drive/folders/1hsPioPEgsgmZAVkd_vOrJ2a-lT0e2vaW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teachers.thenational.academy/units/water-weather-and-climate-4454" TargetMode="External"/><Relationship Id="rId23" Type="http://schemas.openxmlformats.org/officeDocument/2006/relationships/hyperlink" Target="https://www.bbc.co.uk/bitesize/clips/ztkc87h" TargetMode="External"/><Relationship Id="rId28" Type="http://schemas.openxmlformats.org/officeDocument/2006/relationships/hyperlink" Target="https://www.geographyinthenews.org.uk/issues/issue-24/desert-places/ks2/" TargetMode="External"/><Relationship Id="rId36" Type="http://schemas.openxmlformats.org/officeDocument/2006/relationships/hyperlink" Target="https://easyscienceforkids.com/all-about-deserts/" TargetMode="External"/><Relationship Id="rId10" Type="http://schemas.openxmlformats.org/officeDocument/2006/relationships/hyperlink" Target="https://teachers.thenational.academy/units/water-weather-and-climate-4454" TargetMode="External"/><Relationship Id="rId19" Type="http://schemas.openxmlformats.org/officeDocument/2006/relationships/hyperlink" Target="https://www.bbc.co.uk/bitesize/clips/zxcb4wx" TargetMode="External"/><Relationship Id="rId31" Type="http://schemas.openxmlformats.org/officeDocument/2006/relationships/hyperlink" Target="https://easyscienceforkids.com/all-about-desert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achers.thenational.academy/units/water-weather-and-climate-4454" TargetMode="External"/><Relationship Id="rId14" Type="http://schemas.openxmlformats.org/officeDocument/2006/relationships/hyperlink" Target="https://teachers.thenational.academy/units/water-weather-and-climate-4454" TargetMode="External"/><Relationship Id="rId22" Type="http://schemas.openxmlformats.org/officeDocument/2006/relationships/hyperlink" Target="https://www.bbc.co.uk/bitesize/clips/ztkc87h" TargetMode="External"/><Relationship Id="rId27" Type="http://schemas.openxmlformats.org/officeDocument/2006/relationships/hyperlink" Target="https://www.geographyinthenews.org.uk/issues/issue-24/desert-places/ks2/" TargetMode="External"/><Relationship Id="rId30" Type="http://schemas.openxmlformats.org/officeDocument/2006/relationships/hyperlink" Target="https://kids.nationalgeographic.com/nature/habitats/article/desert" TargetMode="External"/><Relationship Id="rId35" Type="http://schemas.openxmlformats.org/officeDocument/2006/relationships/hyperlink" Target="https://easyscienceforkids.com/all-about-deserts/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teachers.thenational.academy/units/water-weather-and-climate-4454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teachers.thenational.academy/units/water-weather-and-climate-4454" TargetMode="External"/><Relationship Id="rId17" Type="http://schemas.openxmlformats.org/officeDocument/2006/relationships/hyperlink" Target="https://www.bbc.co.uk/bitesize/clips/zxcb4wx" TargetMode="External"/><Relationship Id="rId25" Type="http://schemas.openxmlformats.org/officeDocument/2006/relationships/hyperlink" Target="https://www.geographyinthenews.org.uk/issues/issue-24/desert-places/ks2/" TargetMode="External"/><Relationship Id="rId33" Type="http://schemas.openxmlformats.org/officeDocument/2006/relationships/hyperlink" Target="https://easyscienceforkids.com/all-about-deserts/" TargetMode="External"/><Relationship Id="rId38" Type="http://schemas.openxmlformats.org/officeDocument/2006/relationships/hyperlink" Target="https://drive.google.com/drive/folders/1X9G-1cg-nACVuw_kcXZ-rcjx1kTGPSQ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1682</Words>
  <Characters>9588</Characters>
  <Application>Microsoft Office Word</Application>
  <DocSecurity>0</DocSecurity>
  <Lines>79</Lines>
  <Paragraphs>22</Paragraphs>
  <ScaleCrop>false</ScaleCrop>
  <Company/>
  <LinksUpToDate>false</LinksUpToDate>
  <CharactersWithSpaces>11248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mweinstein.302</dc:creator>
  <cp:keywords/>
  <cp:lastModifiedBy>M Popova</cp:lastModifiedBy>
  <cp:revision>3</cp:revision>
  <dcterms:created xsi:type="dcterms:W3CDTF">2024-09-12T08:44:00Z</dcterms:created>
  <dcterms:modified xsi:type="dcterms:W3CDTF">2024-09-12T08:44:00Z</dcterms:modified>
</cp:coreProperties>
</file>