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034A5" w:rsidRDefault="006F3B50">
      <w:pPr>
        <w:spacing w:after="0"/>
        <w:ind w:left="12" w:right="9529"/>
      </w:pPr>
      <w:r>
        <w:rPr>
          <w:noProof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column">
              <wp:posOffset>107950</wp:posOffset>
            </wp:positionH>
            <wp:positionV relativeFrom="paragraph">
              <wp:posOffset>-118870</wp:posOffset>
            </wp:positionV>
            <wp:extent cx="496570" cy="542925"/>
            <wp:effectExtent l="0" t="0" r="0" b="0"/>
            <wp:wrapSquare wrapText="bothSides"/>
            <wp:docPr id="726" name="Picture 72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6" name="Picture 726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96570" cy="542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 </w:t>
      </w:r>
    </w:p>
    <w:p w:rsidR="001034A5" w:rsidRDefault="006F3B50">
      <w:pPr>
        <w:spacing w:after="0"/>
        <w:ind w:left="170"/>
        <w:jc w:val="right"/>
      </w:pPr>
      <w:bookmarkStart w:id="0" w:name="_GoBack"/>
      <w:bookmarkEnd w:id="0"/>
      <w:r>
        <w:t xml:space="preserve">Year Two Autumn </w:t>
      </w:r>
      <w:r w:rsidR="00DE1276">
        <w:t>2</w:t>
      </w:r>
    </w:p>
    <w:p w:rsidR="001034A5" w:rsidRDefault="006F3B50">
      <w:pPr>
        <w:spacing w:after="0"/>
        <w:ind w:left="951"/>
      </w:pPr>
      <w:r>
        <w:t xml:space="preserve"> </w:t>
      </w:r>
    </w:p>
    <w:tbl>
      <w:tblPr>
        <w:tblStyle w:val="TableGrid"/>
        <w:tblW w:w="10773" w:type="dxa"/>
        <w:tblInd w:w="-128" w:type="dxa"/>
        <w:tblCellMar>
          <w:top w:w="32" w:type="dxa"/>
          <w:right w:w="67" w:type="dxa"/>
        </w:tblCellMar>
        <w:tblLook w:val="04A0" w:firstRow="1" w:lastRow="0" w:firstColumn="1" w:lastColumn="0" w:noHBand="0" w:noVBand="1"/>
      </w:tblPr>
      <w:tblGrid>
        <w:gridCol w:w="1192"/>
        <w:gridCol w:w="127"/>
        <w:gridCol w:w="99"/>
        <w:gridCol w:w="3412"/>
        <w:gridCol w:w="277"/>
        <w:gridCol w:w="5666"/>
      </w:tblGrid>
      <w:tr w:rsidR="001034A5">
        <w:trPr>
          <w:trHeight w:val="305"/>
        </w:trPr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34A5" w:rsidRDefault="006F3B50">
            <w:pPr>
              <w:ind w:left="62"/>
              <w:jc w:val="center"/>
            </w:pPr>
            <w:r>
              <w:rPr>
                <w:b/>
                <w:sz w:val="18"/>
              </w:rPr>
              <w:t xml:space="preserve">Topic: </w:t>
            </w:r>
          </w:p>
        </w:tc>
        <w:tc>
          <w:tcPr>
            <w:tcW w:w="958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34A5" w:rsidRDefault="006F3B50">
            <w:pPr>
              <w:ind w:left="70"/>
              <w:jc w:val="center"/>
            </w:pPr>
            <w:r>
              <w:rPr>
                <w:sz w:val="24"/>
              </w:rPr>
              <w:t>How is our home different to the King and Queen’s?</w:t>
            </w:r>
            <w:r>
              <w:rPr>
                <w:sz w:val="18"/>
              </w:rPr>
              <w:t xml:space="preserve"> </w:t>
            </w:r>
          </w:p>
        </w:tc>
      </w:tr>
      <w:tr w:rsidR="001034A5">
        <w:trPr>
          <w:trHeight w:val="1548"/>
        </w:trPr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34A5" w:rsidRDefault="006F3B50">
            <w:pPr>
              <w:jc w:val="center"/>
            </w:pPr>
            <w:r>
              <w:rPr>
                <w:b/>
                <w:sz w:val="18"/>
              </w:rPr>
              <w:t xml:space="preserve">Resources/ Links: </w:t>
            </w:r>
          </w:p>
        </w:tc>
        <w:tc>
          <w:tcPr>
            <w:tcW w:w="958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34A5" w:rsidRDefault="006F3B50">
            <w:pPr>
              <w:spacing w:after="2" w:line="241" w:lineRule="auto"/>
              <w:ind w:left="108"/>
            </w:pPr>
            <w:r>
              <w:rPr>
                <w:sz w:val="14"/>
              </w:rPr>
              <w:t xml:space="preserve">https://www.vam.ac.uk/articles/arts-and-crafts-an-introduction; https://www.bbc.co.uk/teach/class-clips-video/ks2-the-victorians/z48bnrd; https://www.natgeokids.com/uk/discover/history/general-history/victorian-facts/; https://www.bbc.co.uk/bitesize/topics/zkrkscw/articles/zfdkhbk; https://www.ks2history.com/queen-victoria; https://www.englishheritage.org.uk/learn/story-of-england/victorian/, https://www.natgeokids.com/uk/discover/history/monarchy/ten-facts-about-queen-victoria/, </w:t>
            </w:r>
          </w:p>
          <w:p w:rsidR="001034A5" w:rsidRDefault="006F3B50">
            <w:pPr>
              <w:spacing w:line="241" w:lineRule="auto"/>
              <w:ind w:left="108" w:right="1441"/>
              <w:jc w:val="both"/>
            </w:pPr>
            <w:r>
              <w:rPr>
                <w:sz w:val="14"/>
              </w:rPr>
              <w:t xml:space="preserve">https://www.nationalarchives.gov.uk/victorians/02_queen_victoria.htm; https://www.bbc.co.uk/bitesize/topics/zkrkscw/articles/zkh7bdm; https://www.npg.org.uk/assets/files/pdf/exploring-elizabeth/SEN5_LessonPlans.pdf; https://www.bbc.co.uk/newsround/44370212; https://www.natgeokids.com/uk/discover/history/monarchy/facts-about-the-queen-elizabeth-ii/, </w:t>
            </w:r>
          </w:p>
          <w:p w:rsidR="001034A5" w:rsidRDefault="006F3B50">
            <w:pPr>
              <w:ind w:left="108"/>
            </w:pPr>
            <w:r>
              <w:rPr>
                <w:sz w:val="14"/>
              </w:rPr>
              <w:t>https://downloads.bbc.co.uk/schools/primaryhistory/famouspeople/artofmonarchy/lesson1_ks1_role_of_a_monarch.pdf; https://teachers.thenational.academy/lessons/was-elizabeth-i-weak-and-feeble-crwk4t</w:t>
            </w:r>
            <w:r>
              <w:rPr>
                <w:color w:val="0563C1"/>
                <w:sz w:val="16"/>
              </w:rPr>
              <w:t xml:space="preserve"> </w:t>
            </w:r>
          </w:p>
        </w:tc>
      </w:tr>
      <w:tr w:rsidR="001034A5">
        <w:trPr>
          <w:trHeight w:val="1549"/>
        </w:trPr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34A5" w:rsidRDefault="006F3B50">
            <w:pPr>
              <w:ind w:left="66"/>
              <w:jc w:val="center"/>
            </w:pPr>
            <w:r>
              <w:rPr>
                <w:b/>
                <w:sz w:val="18"/>
              </w:rPr>
              <w:t xml:space="preserve">Prior Learning: </w:t>
            </w:r>
          </w:p>
        </w:tc>
        <w:tc>
          <w:tcPr>
            <w:tcW w:w="958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34A5" w:rsidRDefault="006F3B50">
            <w:pPr>
              <w:spacing w:line="241" w:lineRule="auto"/>
              <w:ind w:left="108"/>
            </w:pPr>
            <w:r>
              <w:rPr>
                <w:sz w:val="18"/>
                <w:u w:val="single" w:color="000000"/>
              </w:rPr>
              <w:t xml:space="preserve">Year 1, </w:t>
            </w:r>
            <w:r>
              <w:rPr>
                <w:b/>
                <w:sz w:val="18"/>
                <w:u w:val="single" w:color="000000"/>
              </w:rPr>
              <w:t xml:space="preserve">Where do our </w:t>
            </w:r>
            <w:r>
              <w:rPr>
                <w:b/>
                <w:color w:val="7030A0"/>
                <w:sz w:val="18"/>
                <w:u w:val="single" w:color="000000"/>
              </w:rPr>
              <w:t xml:space="preserve">toys </w:t>
            </w:r>
            <w:r>
              <w:rPr>
                <w:b/>
                <w:sz w:val="18"/>
                <w:u w:val="single" w:color="000000"/>
              </w:rPr>
              <w:t>come from?</w:t>
            </w:r>
            <w:r>
              <w:rPr>
                <w:color w:val="00B050"/>
                <w:sz w:val="18"/>
              </w:rPr>
              <w:t xml:space="preserve"> </w:t>
            </w:r>
            <w:r>
              <w:rPr>
                <w:color w:val="0070C0"/>
                <w:sz w:val="18"/>
              </w:rPr>
              <w:t xml:space="preserve">Identify/describe </w:t>
            </w:r>
            <w:r>
              <w:rPr>
                <w:b/>
                <w:color w:val="0070C0"/>
                <w:sz w:val="18"/>
              </w:rPr>
              <w:t>sources</w:t>
            </w:r>
            <w:r>
              <w:rPr>
                <w:color w:val="0070C0"/>
                <w:sz w:val="18"/>
              </w:rPr>
              <w:t xml:space="preserve"> used to find information about toys, and to identify differences between toys</w:t>
            </w:r>
            <w:r>
              <w:rPr>
                <w:sz w:val="18"/>
              </w:rPr>
              <w:t xml:space="preserve"> </w:t>
            </w:r>
          </w:p>
          <w:p w:rsidR="001034A5" w:rsidRDefault="006F3B50">
            <w:pPr>
              <w:spacing w:line="241" w:lineRule="auto"/>
              <w:ind w:left="108"/>
            </w:pPr>
            <w:r>
              <w:rPr>
                <w:sz w:val="18"/>
                <w:u w:val="single" w:color="000000"/>
              </w:rPr>
              <w:t xml:space="preserve">Year 1, </w:t>
            </w:r>
            <w:r>
              <w:rPr>
                <w:b/>
                <w:sz w:val="18"/>
                <w:u w:val="single" w:color="000000"/>
              </w:rPr>
              <w:t xml:space="preserve">How has my </w:t>
            </w:r>
            <w:r>
              <w:rPr>
                <w:b/>
                <w:color w:val="7030A0"/>
                <w:sz w:val="18"/>
                <w:u w:val="single" w:color="000000"/>
              </w:rPr>
              <w:t xml:space="preserve">local </w:t>
            </w:r>
            <w:r>
              <w:rPr>
                <w:b/>
                <w:sz w:val="18"/>
                <w:u w:val="single" w:color="000000"/>
              </w:rPr>
              <w:t xml:space="preserve">area changed? </w:t>
            </w:r>
            <w:r>
              <w:rPr>
                <w:color w:val="00B050"/>
                <w:sz w:val="18"/>
              </w:rPr>
              <w:t xml:space="preserve"> </w:t>
            </w:r>
            <w:r>
              <w:rPr>
                <w:color w:val="0070C0"/>
                <w:sz w:val="18"/>
              </w:rPr>
              <w:t xml:space="preserve">recognise/describe differences between past and present of </w:t>
            </w:r>
            <w:r>
              <w:rPr>
                <w:b/>
                <w:color w:val="7030A0"/>
                <w:sz w:val="18"/>
              </w:rPr>
              <w:t>school</w:t>
            </w:r>
            <w:r>
              <w:rPr>
                <w:color w:val="0070C0"/>
                <w:sz w:val="18"/>
              </w:rPr>
              <w:t>/local area</w:t>
            </w:r>
            <w:r>
              <w:rPr>
                <w:color w:val="FF3399"/>
                <w:sz w:val="18"/>
              </w:rPr>
              <w:t xml:space="preserve"> </w:t>
            </w:r>
            <w:r>
              <w:rPr>
                <w:color w:val="0070C0"/>
                <w:sz w:val="18"/>
              </w:rPr>
              <w:t xml:space="preserve">from variety of </w:t>
            </w:r>
            <w:r>
              <w:rPr>
                <w:b/>
                <w:color w:val="0070C0"/>
                <w:sz w:val="18"/>
              </w:rPr>
              <w:t>sources</w:t>
            </w:r>
            <w:r>
              <w:rPr>
                <w:color w:val="0070C0"/>
                <w:sz w:val="18"/>
              </w:rPr>
              <w:t xml:space="preserve">. </w:t>
            </w:r>
          </w:p>
          <w:p w:rsidR="001034A5" w:rsidRDefault="006F3B50">
            <w:pPr>
              <w:ind w:left="108"/>
            </w:pPr>
            <w:r>
              <w:rPr>
                <w:sz w:val="18"/>
                <w:u w:val="single" w:color="000000"/>
              </w:rPr>
              <w:t>Year 2,</w:t>
            </w:r>
            <w:r>
              <w:rPr>
                <w:sz w:val="18"/>
              </w:rPr>
              <w:t xml:space="preserve"> </w:t>
            </w:r>
            <w:r>
              <w:rPr>
                <w:b/>
                <w:sz w:val="18"/>
                <w:u w:val="single" w:color="000000"/>
              </w:rPr>
              <w:t xml:space="preserve">Why did the Fire of London Spread? </w:t>
            </w:r>
            <w:r>
              <w:rPr>
                <w:sz w:val="18"/>
              </w:rPr>
              <w:t xml:space="preserve">Building on </w:t>
            </w:r>
            <w:r>
              <w:rPr>
                <w:color w:val="00B050"/>
                <w:sz w:val="18"/>
              </w:rPr>
              <w:t xml:space="preserve">local mapping skills of </w:t>
            </w:r>
            <w:r>
              <w:rPr>
                <w:b/>
                <w:color w:val="00B050"/>
                <w:sz w:val="18"/>
              </w:rPr>
              <w:t>London</w:t>
            </w:r>
            <w:r>
              <w:rPr>
                <w:color w:val="00B050"/>
                <w:sz w:val="18"/>
              </w:rPr>
              <w:t xml:space="preserve"> </w:t>
            </w:r>
            <w:r>
              <w:rPr>
                <w:sz w:val="18"/>
              </w:rPr>
              <w:t xml:space="preserve">(Y1 London) to identify </w:t>
            </w:r>
            <w:r>
              <w:rPr>
                <w:color w:val="0070C0"/>
                <w:sz w:val="18"/>
              </w:rPr>
              <w:t xml:space="preserve">changes of local area past and present, </w:t>
            </w:r>
            <w:r>
              <w:rPr>
                <w:sz w:val="18"/>
              </w:rPr>
              <w:t xml:space="preserve">and building on knowledge of </w:t>
            </w:r>
            <w:r>
              <w:rPr>
                <w:color w:val="0070C0"/>
                <w:sz w:val="18"/>
              </w:rPr>
              <w:t xml:space="preserve">chronology </w:t>
            </w:r>
            <w:r>
              <w:rPr>
                <w:sz w:val="18"/>
              </w:rPr>
              <w:t xml:space="preserve">to </w:t>
            </w:r>
            <w:r>
              <w:rPr>
                <w:color w:val="0070C0"/>
                <w:sz w:val="18"/>
              </w:rPr>
              <w:t xml:space="preserve">suggest reasons for, </w:t>
            </w:r>
            <w:r>
              <w:rPr>
                <w:color w:val="00B050"/>
                <w:sz w:val="18"/>
              </w:rPr>
              <w:t xml:space="preserve">and mapping of, the spread of fire in an </w:t>
            </w:r>
            <w:r>
              <w:rPr>
                <w:b/>
                <w:color w:val="00B050"/>
                <w:sz w:val="18"/>
              </w:rPr>
              <w:t>urban</w:t>
            </w:r>
            <w:r>
              <w:rPr>
                <w:color w:val="00B050"/>
                <w:sz w:val="18"/>
              </w:rPr>
              <w:t xml:space="preserve"> area. </w:t>
            </w:r>
            <w:r>
              <w:rPr>
                <w:color w:val="0070C0"/>
                <w:sz w:val="18"/>
              </w:rPr>
              <w:t xml:space="preserve">Identify/describe different types of </w:t>
            </w:r>
            <w:r>
              <w:rPr>
                <w:b/>
                <w:color w:val="0070C0"/>
                <w:sz w:val="18"/>
              </w:rPr>
              <w:t>sources</w:t>
            </w:r>
            <w:r>
              <w:rPr>
                <w:color w:val="0070C0"/>
                <w:sz w:val="18"/>
              </w:rPr>
              <w:t xml:space="preserve"> (including </w:t>
            </w:r>
            <w:r>
              <w:rPr>
                <w:color w:val="7030A0"/>
                <w:sz w:val="18"/>
              </w:rPr>
              <w:t xml:space="preserve">Samuel Pepys </w:t>
            </w:r>
            <w:r>
              <w:rPr>
                <w:color w:val="0070C0"/>
                <w:sz w:val="18"/>
              </w:rPr>
              <w:t xml:space="preserve">and art) to find information about the fire. </w:t>
            </w:r>
            <w:r>
              <w:t xml:space="preserve"> </w:t>
            </w:r>
          </w:p>
        </w:tc>
      </w:tr>
      <w:tr w:rsidR="001034A5">
        <w:trPr>
          <w:trHeight w:val="667"/>
        </w:trPr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34A5" w:rsidRDefault="006F3B50">
            <w:pPr>
              <w:ind w:left="126"/>
            </w:pPr>
            <w:r>
              <w:rPr>
                <w:b/>
                <w:sz w:val="18"/>
              </w:rPr>
              <w:t xml:space="preserve">Introduction </w:t>
            </w:r>
          </w:p>
        </w:tc>
        <w:tc>
          <w:tcPr>
            <w:tcW w:w="958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34A5" w:rsidRDefault="006F3B50">
            <w:pPr>
              <w:ind w:left="108" w:right="8"/>
            </w:pPr>
            <w:r>
              <w:rPr>
                <w:sz w:val="18"/>
              </w:rPr>
              <w:t xml:space="preserve">Building on </w:t>
            </w:r>
            <w:r>
              <w:rPr>
                <w:color w:val="00B050"/>
                <w:sz w:val="18"/>
              </w:rPr>
              <w:t xml:space="preserve">local mapping skills of </w:t>
            </w:r>
            <w:r>
              <w:rPr>
                <w:b/>
                <w:color w:val="00B050"/>
                <w:sz w:val="18"/>
              </w:rPr>
              <w:t>London</w:t>
            </w:r>
            <w:r>
              <w:rPr>
                <w:color w:val="00B050"/>
                <w:sz w:val="18"/>
              </w:rPr>
              <w:t xml:space="preserve"> (</w:t>
            </w:r>
            <w:r>
              <w:rPr>
                <w:color w:val="FF3399"/>
                <w:sz w:val="18"/>
              </w:rPr>
              <w:t>previous unit</w:t>
            </w:r>
            <w:r>
              <w:rPr>
                <w:color w:val="00B050"/>
                <w:sz w:val="18"/>
              </w:rPr>
              <w:t xml:space="preserve">) </w:t>
            </w:r>
            <w:r>
              <w:rPr>
                <w:sz w:val="18"/>
              </w:rPr>
              <w:t xml:space="preserve">to identify </w:t>
            </w:r>
            <w:r>
              <w:rPr>
                <w:color w:val="0070C0"/>
                <w:sz w:val="18"/>
              </w:rPr>
              <w:t xml:space="preserve">changes in homes/local area buildings in the past to present in greater depth and locating developments on a timeline to build chronological knowledge on from last unit, including of monarchy, including for example, QV and QE1 ready for KS2.  </w:t>
            </w:r>
          </w:p>
        </w:tc>
      </w:tr>
      <w:tr w:rsidR="001034A5">
        <w:trPr>
          <w:trHeight w:val="670"/>
        </w:trPr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34A5" w:rsidRDefault="006F3B50">
            <w:pPr>
              <w:ind w:left="73"/>
              <w:jc w:val="center"/>
            </w:pPr>
            <w:r>
              <w:rPr>
                <w:b/>
                <w:sz w:val="18"/>
              </w:rPr>
              <w:t xml:space="preserve">Next Learning: </w:t>
            </w:r>
          </w:p>
        </w:tc>
        <w:tc>
          <w:tcPr>
            <w:tcW w:w="958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34A5" w:rsidRDefault="006F3B50">
            <w:pPr>
              <w:ind w:left="108" w:right="36"/>
            </w:pPr>
            <w:r>
              <w:rPr>
                <w:sz w:val="18"/>
                <w:u w:val="single" w:color="000000"/>
              </w:rPr>
              <w:t xml:space="preserve">Year 2, </w:t>
            </w:r>
            <w:r>
              <w:rPr>
                <w:b/>
                <w:sz w:val="18"/>
                <w:u w:val="single" w:color="000000"/>
              </w:rPr>
              <w:t xml:space="preserve">How do our houses differ? </w:t>
            </w:r>
            <w:r>
              <w:rPr>
                <w:sz w:val="18"/>
              </w:rPr>
              <w:t xml:space="preserve">Building on understanding of </w:t>
            </w:r>
            <w:r>
              <w:rPr>
                <w:b/>
                <w:color w:val="00B050"/>
                <w:sz w:val="18"/>
              </w:rPr>
              <w:t>climate zones</w:t>
            </w:r>
            <w:r>
              <w:rPr>
                <w:color w:val="00B050"/>
                <w:sz w:val="18"/>
              </w:rPr>
              <w:t xml:space="preserve"> </w:t>
            </w:r>
            <w:r>
              <w:rPr>
                <w:sz w:val="18"/>
              </w:rPr>
              <w:t xml:space="preserve">and knowledge of </w:t>
            </w:r>
            <w:r>
              <w:rPr>
                <w:b/>
                <w:color w:val="00B050"/>
                <w:sz w:val="18"/>
              </w:rPr>
              <w:t>UK</w:t>
            </w:r>
            <w:r>
              <w:rPr>
                <w:sz w:val="18"/>
              </w:rPr>
              <w:t xml:space="preserve">, </w:t>
            </w:r>
            <w:r>
              <w:rPr>
                <w:b/>
                <w:color w:val="00B050"/>
                <w:sz w:val="18"/>
              </w:rPr>
              <w:t>London</w:t>
            </w:r>
            <w:r>
              <w:rPr>
                <w:sz w:val="18"/>
              </w:rPr>
              <w:t xml:space="preserve">+ </w:t>
            </w:r>
            <w:r>
              <w:rPr>
                <w:b/>
                <w:color w:val="00B050"/>
                <w:sz w:val="18"/>
              </w:rPr>
              <w:t>local area</w:t>
            </w:r>
            <w:r>
              <w:rPr>
                <w:sz w:val="18"/>
              </w:rPr>
              <w:t xml:space="preserve"> to </w:t>
            </w:r>
            <w:r>
              <w:rPr>
                <w:color w:val="00B050"/>
                <w:sz w:val="18"/>
              </w:rPr>
              <w:t xml:space="preserve">compare with those in non-European area </w:t>
            </w:r>
            <w:r>
              <w:rPr>
                <w:sz w:val="18"/>
              </w:rPr>
              <w:t xml:space="preserve">using photos and other sources (including </w:t>
            </w:r>
            <w:r>
              <w:rPr>
                <w:color w:val="00B050"/>
                <w:sz w:val="18"/>
              </w:rPr>
              <w:t>weather</w:t>
            </w:r>
            <w:r>
              <w:rPr>
                <w:sz w:val="18"/>
              </w:rPr>
              <w:t xml:space="preserve"> data- building </w:t>
            </w:r>
            <w:r>
              <w:rPr>
                <w:color w:val="FF3399"/>
                <w:sz w:val="18"/>
              </w:rPr>
              <w:t>on previous unit</w:t>
            </w:r>
            <w:r>
              <w:rPr>
                <w:sz w:val="18"/>
              </w:rPr>
              <w:t xml:space="preserve">) to </w:t>
            </w:r>
            <w:r>
              <w:rPr>
                <w:color w:val="00B050"/>
                <w:sz w:val="18"/>
              </w:rPr>
              <w:t xml:space="preserve">describe differences with London/UK. </w:t>
            </w:r>
          </w:p>
        </w:tc>
      </w:tr>
      <w:tr w:rsidR="001034A5">
        <w:trPr>
          <w:trHeight w:val="461"/>
        </w:trPr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1034A5" w:rsidRDefault="006F3B50">
            <w:pPr>
              <w:ind w:left="148"/>
            </w:pPr>
            <w:r>
              <w:rPr>
                <w:b/>
                <w:sz w:val="18"/>
              </w:rPr>
              <w:t xml:space="preserve">Vocabulary: </w:t>
            </w:r>
          </w:p>
        </w:tc>
        <w:tc>
          <w:tcPr>
            <w:tcW w:w="9581" w:type="dxa"/>
            <w:gridSpan w:val="5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:rsidR="001034A5" w:rsidRDefault="006F3B50">
            <w:pPr>
              <w:ind w:left="108"/>
              <w:jc w:val="both"/>
            </w:pPr>
            <w:r>
              <w:rPr>
                <w:sz w:val="18"/>
              </w:rPr>
              <w:t xml:space="preserve">Monarch, empire, reign, architecture, coins, legacy, queen, statues, importance, house, palace, building, manmade, rich poor, change, </w:t>
            </w:r>
          </w:p>
        </w:tc>
      </w:tr>
      <w:tr w:rsidR="001034A5">
        <w:trPr>
          <w:trHeight w:val="679"/>
        </w:trPr>
        <w:tc>
          <w:tcPr>
            <w:tcW w:w="11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34A5" w:rsidRDefault="006F3B50">
            <w:pPr>
              <w:ind w:left="64"/>
              <w:jc w:val="center"/>
            </w:pPr>
            <w:r>
              <w:rPr>
                <w:b/>
                <w:sz w:val="18"/>
              </w:rPr>
              <w:t xml:space="preserve">Session 1 </w:t>
            </w:r>
          </w:p>
        </w:tc>
        <w:tc>
          <w:tcPr>
            <w:tcW w:w="9581" w:type="dxa"/>
            <w:gridSpan w:val="5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34A5" w:rsidRDefault="006F3B50">
            <w:pPr>
              <w:ind w:left="106"/>
              <w:jc w:val="center"/>
            </w:pPr>
            <w:r>
              <w:rPr>
                <w:sz w:val="18"/>
              </w:rPr>
              <w:t xml:space="preserve">What do our homes look like? </w:t>
            </w:r>
          </w:p>
          <w:p w:rsidR="001034A5" w:rsidRDefault="006F3B50">
            <w:pPr>
              <w:numPr>
                <w:ilvl w:val="0"/>
                <w:numId w:val="1"/>
              </w:numPr>
              <w:ind w:hanging="142"/>
            </w:pPr>
            <w:r>
              <w:rPr>
                <w:color w:val="00B050"/>
                <w:sz w:val="18"/>
              </w:rPr>
              <w:t xml:space="preserve">Recap the location of school/homes on a map/in relation to London in UK (from </w:t>
            </w:r>
            <w:r>
              <w:rPr>
                <w:color w:val="FF3399"/>
                <w:sz w:val="18"/>
              </w:rPr>
              <w:t>Year 1 summer unit</w:t>
            </w:r>
            <w:r>
              <w:rPr>
                <w:color w:val="00B050"/>
                <w:sz w:val="18"/>
              </w:rPr>
              <w:t xml:space="preserve">)  </w:t>
            </w:r>
          </w:p>
          <w:p w:rsidR="001034A5" w:rsidRDefault="006F3B50">
            <w:pPr>
              <w:numPr>
                <w:ilvl w:val="0"/>
                <w:numId w:val="1"/>
              </w:numPr>
              <w:ind w:hanging="142"/>
            </w:pPr>
            <w:r>
              <w:rPr>
                <w:color w:val="00B050"/>
                <w:sz w:val="18"/>
              </w:rPr>
              <w:t xml:space="preserve">Identify, name the key features of buildings in local area, including materials, size etc from a range of sources.   </w:t>
            </w:r>
          </w:p>
        </w:tc>
      </w:tr>
      <w:tr w:rsidR="001034A5">
        <w:trPr>
          <w:trHeight w:val="450"/>
        </w:trPr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34A5" w:rsidRDefault="006F3B50">
            <w:pPr>
              <w:ind w:left="59"/>
              <w:jc w:val="center"/>
            </w:pPr>
            <w:r>
              <w:rPr>
                <w:sz w:val="14"/>
              </w:rPr>
              <w:t>Outcome/tasks</w:t>
            </w:r>
            <w:r>
              <w:rPr>
                <w:b/>
                <w:sz w:val="18"/>
              </w:rPr>
              <w:t xml:space="preserve"> </w:t>
            </w:r>
          </w:p>
        </w:tc>
        <w:tc>
          <w:tcPr>
            <w:tcW w:w="958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34A5" w:rsidRDefault="006F3B50">
            <w:pPr>
              <w:ind w:left="147" w:hanging="113"/>
            </w:pPr>
            <w:r>
              <w:rPr>
                <w:rFonts w:ascii="Segoe UI Symbol" w:eastAsia="Segoe UI Symbol" w:hAnsi="Segoe UI Symbol" w:cs="Segoe UI Symbol"/>
                <w:color w:val="00B050"/>
                <w:sz w:val="12"/>
              </w:rPr>
              <w:t>•</w:t>
            </w:r>
            <w:r>
              <w:rPr>
                <w:rFonts w:ascii="Arial" w:eastAsia="Arial" w:hAnsi="Arial" w:cs="Arial"/>
                <w:color w:val="00B050"/>
                <w:sz w:val="12"/>
              </w:rPr>
              <w:t xml:space="preserve"> </w:t>
            </w:r>
            <w:r>
              <w:rPr>
                <w:i/>
                <w:color w:val="00B050"/>
                <w:sz w:val="18"/>
              </w:rPr>
              <w:t xml:space="preserve">What other materials/features can they see from images that show it is an </w:t>
            </w:r>
            <w:r>
              <w:rPr>
                <w:b/>
                <w:i/>
                <w:color w:val="00B050"/>
                <w:sz w:val="18"/>
              </w:rPr>
              <w:t>urban</w:t>
            </w:r>
            <w:r>
              <w:rPr>
                <w:i/>
                <w:color w:val="00B050"/>
                <w:sz w:val="18"/>
              </w:rPr>
              <w:t xml:space="preserve"> place (e.g. transport, number of people)? How would they get there?</w:t>
            </w:r>
            <w:r>
              <w:rPr>
                <w:color w:val="00B050"/>
                <w:sz w:val="18"/>
              </w:rPr>
              <w:t xml:space="preserve"> </w:t>
            </w:r>
            <w:r>
              <w:rPr>
                <w:i/>
                <w:color w:val="00B050"/>
                <w:sz w:val="18"/>
              </w:rPr>
              <w:t xml:space="preserve">What wouldn’t </w:t>
            </w:r>
            <w:proofErr w:type="gramStart"/>
            <w:r>
              <w:rPr>
                <w:i/>
                <w:color w:val="00B050"/>
                <w:sz w:val="18"/>
              </w:rPr>
              <w:t>houses</w:t>
            </w:r>
            <w:proofErr w:type="gramEnd"/>
            <w:r>
              <w:rPr>
                <w:i/>
                <w:color w:val="00B050"/>
                <w:sz w:val="18"/>
              </w:rPr>
              <w:t xml:space="preserve"> and homes and buildings be made out of now?</w:t>
            </w:r>
            <w:r>
              <w:rPr>
                <w:color w:val="00B050"/>
                <w:sz w:val="18"/>
              </w:rPr>
              <w:t xml:space="preserve"> (recap from </w:t>
            </w:r>
            <w:r>
              <w:rPr>
                <w:color w:val="FF3399"/>
                <w:sz w:val="18"/>
              </w:rPr>
              <w:t>last unit</w:t>
            </w:r>
            <w:r>
              <w:rPr>
                <w:color w:val="00B050"/>
                <w:sz w:val="18"/>
              </w:rPr>
              <w:t xml:space="preserve">) </w:t>
            </w:r>
          </w:p>
        </w:tc>
      </w:tr>
      <w:tr w:rsidR="001034A5">
        <w:trPr>
          <w:trHeight w:val="448"/>
        </w:trPr>
        <w:tc>
          <w:tcPr>
            <w:tcW w:w="510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/>
          </w:tcPr>
          <w:p w:rsidR="001034A5" w:rsidRDefault="006F3B50">
            <w:pPr>
              <w:ind w:left="282" w:hanging="228"/>
            </w:pPr>
            <w:proofErr w:type="spellStart"/>
            <w:r>
              <w:rPr>
                <w:sz w:val="18"/>
              </w:rPr>
              <w:t>i</w:t>
            </w:r>
            <w:proofErr w:type="spellEnd"/>
            <w:r>
              <w:rPr>
                <w:sz w:val="18"/>
              </w:rPr>
              <w:t>.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  <w:r>
              <w:rPr>
                <w:sz w:val="18"/>
              </w:rPr>
              <w:t xml:space="preserve">Find relevant information from a range of given sources relating to certain buildings </w:t>
            </w:r>
          </w:p>
        </w:tc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/>
          </w:tcPr>
          <w:p w:rsidR="001034A5" w:rsidRDefault="006F3B50">
            <w:pPr>
              <w:ind w:left="289" w:right="33" w:hanging="228"/>
            </w:pPr>
            <w:proofErr w:type="spellStart"/>
            <w:r>
              <w:rPr>
                <w:sz w:val="18"/>
              </w:rPr>
              <w:t>i</w:t>
            </w:r>
            <w:proofErr w:type="spellEnd"/>
            <w:r>
              <w:rPr>
                <w:sz w:val="18"/>
              </w:rPr>
              <w:t>.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  <w:r>
              <w:rPr>
                <w:sz w:val="18"/>
              </w:rPr>
              <w:t xml:space="preserve">Find relevant information from a range of sources and suggest how they support ideas/hypothesis/suggestion about certain features </w:t>
            </w:r>
          </w:p>
        </w:tc>
      </w:tr>
      <w:tr w:rsidR="001034A5">
        <w:trPr>
          <w:trHeight w:val="896"/>
        </w:trPr>
        <w:tc>
          <w:tcPr>
            <w:tcW w:w="5108" w:type="dxa"/>
            <w:gridSpan w:val="5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DB93FF"/>
          </w:tcPr>
          <w:p w:rsidR="001034A5" w:rsidRDefault="006F3B50">
            <w:pPr>
              <w:numPr>
                <w:ilvl w:val="0"/>
                <w:numId w:val="2"/>
              </w:numPr>
              <w:spacing w:after="25" w:line="241" w:lineRule="auto"/>
              <w:ind w:hanging="271"/>
            </w:pPr>
            <w:r>
              <w:rPr>
                <w:sz w:val="18"/>
              </w:rPr>
              <w:t xml:space="preserve">Describe features including similarities and differences, with detail and correct terms  </w:t>
            </w:r>
          </w:p>
          <w:p w:rsidR="001034A5" w:rsidRDefault="006F3B50">
            <w:pPr>
              <w:numPr>
                <w:ilvl w:val="0"/>
                <w:numId w:val="2"/>
              </w:numPr>
              <w:ind w:hanging="271"/>
            </w:pPr>
            <w:r>
              <w:rPr>
                <w:sz w:val="18"/>
              </w:rPr>
              <w:t xml:space="preserve">Link features within a chronological framework (to period/after Fire of London) </w:t>
            </w:r>
          </w:p>
        </w:tc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DB93FF"/>
          </w:tcPr>
          <w:p w:rsidR="001034A5" w:rsidRDefault="006F3B50">
            <w:pPr>
              <w:numPr>
                <w:ilvl w:val="0"/>
                <w:numId w:val="3"/>
              </w:numPr>
              <w:spacing w:after="25" w:line="241" w:lineRule="auto"/>
              <w:ind w:hanging="142"/>
            </w:pPr>
            <w:r>
              <w:rPr>
                <w:sz w:val="18"/>
              </w:rPr>
              <w:t xml:space="preserve">Describe between features, including similarities and differences, with accuracy in detail and terminology </w:t>
            </w:r>
          </w:p>
          <w:p w:rsidR="001034A5" w:rsidRDefault="006F3B50">
            <w:pPr>
              <w:numPr>
                <w:ilvl w:val="0"/>
                <w:numId w:val="3"/>
              </w:numPr>
              <w:ind w:hanging="142"/>
            </w:pPr>
            <w:r>
              <w:rPr>
                <w:sz w:val="18"/>
              </w:rPr>
              <w:t xml:space="preserve">Describe the causes and consequences of chronology on specific features  </w:t>
            </w:r>
          </w:p>
        </w:tc>
      </w:tr>
      <w:tr w:rsidR="001034A5">
        <w:trPr>
          <w:trHeight w:val="901"/>
        </w:trPr>
        <w:tc>
          <w:tcPr>
            <w:tcW w:w="1319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34A5" w:rsidRDefault="006F3B50">
            <w:pPr>
              <w:ind w:left="107"/>
            </w:pPr>
            <w:r>
              <w:rPr>
                <w:b/>
                <w:sz w:val="18"/>
              </w:rPr>
              <w:t xml:space="preserve">Session 2 </w:t>
            </w:r>
          </w:p>
        </w:tc>
        <w:tc>
          <w:tcPr>
            <w:tcW w:w="9454" w:type="dxa"/>
            <w:gridSpan w:val="4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34A5" w:rsidRDefault="006F3B50">
            <w:pPr>
              <w:ind w:left="64"/>
              <w:jc w:val="center"/>
            </w:pPr>
            <w:r>
              <w:rPr>
                <w:sz w:val="18"/>
              </w:rPr>
              <w:t xml:space="preserve">Where does the monarch live? </w:t>
            </w:r>
          </w:p>
          <w:p w:rsidR="001034A5" w:rsidRDefault="006F3B50">
            <w:pPr>
              <w:numPr>
                <w:ilvl w:val="0"/>
                <w:numId w:val="4"/>
              </w:numPr>
              <w:ind w:hanging="142"/>
            </w:pPr>
            <w:r>
              <w:rPr>
                <w:color w:val="00B050"/>
                <w:sz w:val="18"/>
              </w:rPr>
              <w:t xml:space="preserve">Locate Buckingham palace on London map and </w:t>
            </w:r>
            <w:r>
              <w:rPr>
                <w:color w:val="0070C0"/>
                <w:sz w:val="18"/>
              </w:rPr>
              <w:t>use sources to find information and images about the palace.</w:t>
            </w:r>
            <w:r>
              <w:rPr>
                <w:color w:val="00B050"/>
                <w:sz w:val="18"/>
              </w:rPr>
              <w:t xml:space="preserve"> </w:t>
            </w:r>
          </w:p>
          <w:p w:rsidR="001034A5" w:rsidRDefault="006F3B50">
            <w:pPr>
              <w:numPr>
                <w:ilvl w:val="0"/>
                <w:numId w:val="4"/>
              </w:numPr>
              <w:ind w:hanging="142"/>
            </w:pPr>
            <w:r>
              <w:rPr>
                <w:color w:val="00B050"/>
                <w:sz w:val="18"/>
              </w:rPr>
              <w:t xml:space="preserve">Use a range of sources (including images) to identify similarities and differences to residential buildings (see previous learning in </w:t>
            </w:r>
            <w:r>
              <w:rPr>
                <w:color w:val="FF3399"/>
                <w:sz w:val="18"/>
              </w:rPr>
              <w:t>Year 1</w:t>
            </w:r>
            <w:r>
              <w:rPr>
                <w:color w:val="0070C0"/>
                <w:sz w:val="18"/>
              </w:rPr>
              <w:t xml:space="preserve"> </w:t>
            </w:r>
            <w:r>
              <w:rPr>
                <w:color w:val="00B050"/>
                <w:sz w:val="18"/>
              </w:rPr>
              <w:t xml:space="preserve">and previous lesson) in local area.  </w:t>
            </w:r>
          </w:p>
        </w:tc>
      </w:tr>
      <w:tr w:rsidR="001034A5">
        <w:trPr>
          <w:trHeight w:val="280"/>
        </w:trPr>
        <w:tc>
          <w:tcPr>
            <w:tcW w:w="13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34A5" w:rsidRDefault="006F3B50">
            <w:pPr>
              <w:ind w:left="107"/>
            </w:pPr>
            <w:r>
              <w:rPr>
                <w:b/>
                <w:sz w:val="18"/>
              </w:rPr>
              <w:t xml:space="preserve">Outcome/Task </w:t>
            </w:r>
          </w:p>
        </w:tc>
        <w:tc>
          <w:tcPr>
            <w:tcW w:w="94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34A5" w:rsidRDefault="006F3B50">
            <w:pPr>
              <w:ind w:left="2"/>
            </w:pPr>
            <w:r>
              <w:rPr>
                <w:rFonts w:ascii="Segoe UI Symbol" w:eastAsia="Segoe UI Symbol" w:hAnsi="Segoe UI Symbol" w:cs="Segoe UI Symbol"/>
                <w:sz w:val="12"/>
              </w:rPr>
              <w:t>•</w:t>
            </w:r>
            <w:r>
              <w:rPr>
                <w:rFonts w:ascii="Arial" w:eastAsia="Arial" w:hAnsi="Arial" w:cs="Arial"/>
                <w:sz w:val="12"/>
              </w:rPr>
              <w:t xml:space="preserve"> </w:t>
            </w:r>
            <w:r>
              <w:rPr>
                <w:i/>
                <w:color w:val="0070C0"/>
                <w:sz w:val="18"/>
              </w:rPr>
              <w:t>How different is it now for the monarchy who live there? How can we tell this is a palace?</w:t>
            </w:r>
            <w:r>
              <w:rPr>
                <w:color w:val="00B050"/>
                <w:sz w:val="18"/>
              </w:rPr>
              <w:t xml:space="preserve"> </w:t>
            </w:r>
          </w:p>
        </w:tc>
      </w:tr>
      <w:tr w:rsidR="001034A5">
        <w:trPr>
          <w:trHeight w:val="887"/>
        </w:trPr>
        <w:tc>
          <w:tcPr>
            <w:tcW w:w="483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93FF"/>
          </w:tcPr>
          <w:p w:rsidR="001034A5" w:rsidRDefault="006F3B50">
            <w:pPr>
              <w:numPr>
                <w:ilvl w:val="0"/>
                <w:numId w:val="5"/>
              </w:numPr>
              <w:spacing w:after="27" w:line="241" w:lineRule="auto"/>
              <w:ind w:hanging="194"/>
            </w:pPr>
            <w:r>
              <w:rPr>
                <w:sz w:val="18"/>
              </w:rPr>
              <w:t xml:space="preserve">Describe features including similarities and differences, with detail and correct terms  </w:t>
            </w:r>
          </w:p>
          <w:p w:rsidR="001034A5" w:rsidRDefault="006F3B50">
            <w:pPr>
              <w:numPr>
                <w:ilvl w:val="0"/>
                <w:numId w:val="5"/>
              </w:numPr>
              <w:ind w:hanging="194"/>
            </w:pPr>
            <w:r>
              <w:rPr>
                <w:sz w:val="18"/>
              </w:rPr>
              <w:t xml:space="preserve">Link features within a framework of status (i.e. palace for monarch versus local homes) </w:t>
            </w:r>
          </w:p>
        </w:tc>
        <w:tc>
          <w:tcPr>
            <w:tcW w:w="59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93FF"/>
          </w:tcPr>
          <w:p w:rsidR="001034A5" w:rsidRDefault="006F3B50">
            <w:pPr>
              <w:numPr>
                <w:ilvl w:val="0"/>
                <w:numId w:val="6"/>
              </w:numPr>
              <w:spacing w:after="28" w:line="241" w:lineRule="auto"/>
              <w:ind w:hanging="194"/>
            </w:pPr>
            <w:r>
              <w:rPr>
                <w:sz w:val="18"/>
              </w:rPr>
              <w:t xml:space="preserve">Describe between features, including similarities and differences, with accuracy in detail and terminology </w:t>
            </w:r>
          </w:p>
          <w:p w:rsidR="001034A5" w:rsidRDefault="006F3B50">
            <w:pPr>
              <w:numPr>
                <w:ilvl w:val="0"/>
                <w:numId w:val="6"/>
              </w:numPr>
              <w:ind w:hanging="194"/>
            </w:pPr>
            <w:r>
              <w:rPr>
                <w:sz w:val="18"/>
              </w:rPr>
              <w:t xml:space="preserve">Describe the causes and consequences of specific features (why there, but not in local homes) </w:t>
            </w:r>
          </w:p>
        </w:tc>
      </w:tr>
      <w:tr w:rsidR="001034A5">
        <w:trPr>
          <w:trHeight w:val="891"/>
        </w:trPr>
        <w:tc>
          <w:tcPr>
            <w:tcW w:w="483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FF99"/>
          </w:tcPr>
          <w:p w:rsidR="001034A5" w:rsidRDefault="006F3B50">
            <w:pPr>
              <w:ind w:left="88" w:right="91"/>
            </w:pPr>
            <w:proofErr w:type="spellStart"/>
            <w:r>
              <w:rPr>
                <w:sz w:val="18"/>
              </w:rPr>
              <w:t>i</w:t>
            </w:r>
            <w:proofErr w:type="spellEnd"/>
            <w:r>
              <w:rPr>
                <w:sz w:val="18"/>
              </w:rPr>
              <w:t>.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  <w:r>
              <w:rPr>
                <w:sz w:val="18"/>
              </w:rPr>
              <w:t>Add detail/labels onto a map with some accuracy and using a key/symbols ii.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  <w:r>
              <w:rPr>
                <w:sz w:val="18"/>
              </w:rPr>
              <w:t xml:space="preserve">Find given places on a map using locational language </w:t>
            </w:r>
            <w:r>
              <w:rPr>
                <w:sz w:val="16"/>
              </w:rPr>
              <w:t>(NSEW)</w:t>
            </w:r>
            <w:r>
              <w:rPr>
                <w:sz w:val="18"/>
              </w:rPr>
              <w:t xml:space="preserve"> </w:t>
            </w:r>
          </w:p>
        </w:tc>
        <w:tc>
          <w:tcPr>
            <w:tcW w:w="59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FF99"/>
          </w:tcPr>
          <w:p w:rsidR="001034A5" w:rsidRDefault="006F3B50">
            <w:pPr>
              <w:numPr>
                <w:ilvl w:val="0"/>
                <w:numId w:val="7"/>
              </w:numPr>
              <w:spacing w:after="30" w:line="239" w:lineRule="auto"/>
              <w:ind w:hanging="194"/>
            </w:pPr>
            <w:r>
              <w:rPr>
                <w:sz w:val="18"/>
              </w:rPr>
              <w:t xml:space="preserve">Add detail/labels and key onto a map with accuracy and use key/symbols correctly </w:t>
            </w:r>
          </w:p>
          <w:p w:rsidR="001034A5" w:rsidRDefault="006F3B50">
            <w:pPr>
              <w:numPr>
                <w:ilvl w:val="0"/>
                <w:numId w:val="7"/>
              </w:numPr>
              <w:ind w:hanging="194"/>
            </w:pPr>
            <w:r>
              <w:rPr>
                <w:sz w:val="18"/>
              </w:rPr>
              <w:t xml:space="preserve">Correctly locate places on a map using locational language, including 4 compass points </w:t>
            </w:r>
          </w:p>
        </w:tc>
      </w:tr>
      <w:tr w:rsidR="001034A5">
        <w:trPr>
          <w:trHeight w:val="673"/>
        </w:trPr>
        <w:tc>
          <w:tcPr>
            <w:tcW w:w="4831" w:type="dxa"/>
            <w:gridSpan w:val="4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FFE599"/>
          </w:tcPr>
          <w:p w:rsidR="001034A5" w:rsidRDefault="006F3B50">
            <w:pPr>
              <w:ind w:left="88" w:right="412"/>
            </w:pPr>
            <w:proofErr w:type="spellStart"/>
            <w:r>
              <w:rPr>
                <w:sz w:val="18"/>
              </w:rPr>
              <w:t>i</w:t>
            </w:r>
            <w:proofErr w:type="spellEnd"/>
            <w:r>
              <w:rPr>
                <w:sz w:val="18"/>
              </w:rPr>
              <w:t>.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  <w:r>
              <w:rPr>
                <w:sz w:val="18"/>
              </w:rPr>
              <w:t xml:space="preserve">Find relevant information from a range of given sources relating to certain places or </w:t>
            </w:r>
            <w:proofErr w:type="gramStart"/>
            <w:r>
              <w:rPr>
                <w:sz w:val="18"/>
              </w:rPr>
              <w:t>people  ii.</w:t>
            </w:r>
            <w:proofErr w:type="gramEnd"/>
            <w:r>
              <w:rPr>
                <w:rFonts w:ascii="Arial" w:eastAsia="Arial" w:hAnsi="Arial" w:cs="Arial"/>
                <w:sz w:val="18"/>
              </w:rPr>
              <w:t xml:space="preserve"> </w:t>
            </w:r>
            <w:r>
              <w:rPr>
                <w:sz w:val="18"/>
              </w:rPr>
              <w:t xml:space="preserve">Identify/name sources used </w:t>
            </w:r>
          </w:p>
        </w:tc>
        <w:tc>
          <w:tcPr>
            <w:tcW w:w="5942" w:type="dxa"/>
            <w:gridSpan w:val="2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FFE599"/>
          </w:tcPr>
          <w:p w:rsidR="001034A5" w:rsidRDefault="006F3B50">
            <w:pPr>
              <w:ind w:left="89" w:right="316"/>
            </w:pPr>
            <w:proofErr w:type="spellStart"/>
            <w:r>
              <w:rPr>
                <w:sz w:val="18"/>
              </w:rPr>
              <w:t>i</w:t>
            </w:r>
            <w:proofErr w:type="spellEnd"/>
            <w:r>
              <w:rPr>
                <w:sz w:val="18"/>
              </w:rPr>
              <w:t>.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  <w:r>
              <w:rPr>
                <w:sz w:val="18"/>
              </w:rPr>
              <w:t>Find relevant information from a range of sources and suggest how they support ideas/hypothesis/suggestion about certain places or people ii.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  <w:r>
              <w:rPr>
                <w:sz w:val="18"/>
              </w:rPr>
              <w:t xml:space="preserve">Describe sources used </w:t>
            </w:r>
          </w:p>
        </w:tc>
      </w:tr>
      <w:tr w:rsidR="001034A5">
        <w:trPr>
          <w:trHeight w:val="904"/>
        </w:trPr>
        <w:tc>
          <w:tcPr>
            <w:tcW w:w="1418" w:type="dxa"/>
            <w:gridSpan w:val="3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34A5" w:rsidRDefault="006F3B50">
            <w:pPr>
              <w:ind w:left="107"/>
            </w:pPr>
            <w:r>
              <w:rPr>
                <w:b/>
                <w:sz w:val="18"/>
              </w:rPr>
              <w:t xml:space="preserve">Session 3 </w:t>
            </w:r>
          </w:p>
        </w:tc>
        <w:tc>
          <w:tcPr>
            <w:tcW w:w="9356" w:type="dxa"/>
            <w:gridSpan w:val="3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34A5" w:rsidRDefault="006F3B50">
            <w:pPr>
              <w:ind w:left="96"/>
              <w:jc w:val="center"/>
            </w:pPr>
            <w:r>
              <w:rPr>
                <w:sz w:val="18"/>
              </w:rPr>
              <w:t xml:space="preserve">When was Buckingham palace first made the Queen’s home? </w:t>
            </w:r>
          </w:p>
          <w:p w:rsidR="001034A5" w:rsidRDefault="006F3B50">
            <w:pPr>
              <w:numPr>
                <w:ilvl w:val="0"/>
                <w:numId w:val="8"/>
              </w:numPr>
              <w:ind w:hanging="142"/>
            </w:pPr>
            <w:r>
              <w:rPr>
                <w:color w:val="0070C0"/>
                <w:sz w:val="18"/>
              </w:rPr>
              <w:t>Recall Fire of London (</w:t>
            </w:r>
            <w:r>
              <w:rPr>
                <w:color w:val="FF3399"/>
                <w:sz w:val="18"/>
              </w:rPr>
              <w:t>last unit</w:t>
            </w:r>
            <w:r>
              <w:rPr>
                <w:color w:val="0070C0"/>
                <w:sz w:val="18"/>
              </w:rPr>
              <w:t xml:space="preserve">) and today on a timeline, and add Victorian period </w:t>
            </w:r>
          </w:p>
          <w:p w:rsidR="001034A5" w:rsidRDefault="006F3B50">
            <w:pPr>
              <w:numPr>
                <w:ilvl w:val="0"/>
                <w:numId w:val="8"/>
              </w:numPr>
              <w:ind w:hanging="142"/>
            </w:pPr>
            <w:r>
              <w:rPr>
                <w:color w:val="0070C0"/>
                <w:sz w:val="18"/>
              </w:rPr>
              <w:t>Recount basic information about period (</w:t>
            </w:r>
            <w:r>
              <w:rPr>
                <w:color w:val="FF3399"/>
                <w:sz w:val="18"/>
              </w:rPr>
              <w:t>Year 1</w:t>
            </w:r>
            <w:r>
              <w:rPr>
                <w:color w:val="0070C0"/>
                <w:sz w:val="18"/>
              </w:rPr>
              <w:t xml:space="preserve">): including people (Queen Victoria), and </w:t>
            </w:r>
            <w:r>
              <w:rPr>
                <w:color w:val="00B050"/>
                <w:sz w:val="18"/>
              </w:rPr>
              <w:t xml:space="preserve">features in local area brought about in Victorian era including railways and schools and locate these on local area maps. </w:t>
            </w:r>
            <w:r>
              <w:rPr>
                <w:color w:val="0070C0"/>
                <w:sz w:val="18"/>
              </w:rPr>
              <w:t xml:space="preserve"> </w:t>
            </w:r>
          </w:p>
        </w:tc>
      </w:tr>
      <w:tr w:rsidR="001034A5">
        <w:trPr>
          <w:trHeight w:val="232"/>
        </w:trPr>
        <w:tc>
          <w:tcPr>
            <w:tcW w:w="14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34A5" w:rsidRDefault="006F3B50">
            <w:pPr>
              <w:ind w:left="155"/>
            </w:pPr>
            <w:r>
              <w:rPr>
                <w:b/>
                <w:sz w:val="18"/>
              </w:rPr>
              <w:t xml:space="preserve">Outcome/Task </w:t>
            </w:r>
          </w:p>
        </w:tc>
        <w:tc>
          <w:tcPr>
            <w:tcW w:w="93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34A5" w:rsidRDefault="006F3B50">
            <w:pPr>
              <w:ind w:left="108"/>
            </w:pPr>
            <w:r>
              <w:rPr>
                <w:color w:val="00B050"/>
                <w:sz w:val="18"/>
              </w:rPr>
              <w:t xml:space="preserve"> </w:t>
            </w:r>
          </w:p>
        </w:tc>
      </w:tr>
      <w:tr w:rsidR="001034A5">
        <w:trPr>
          <w:trHeight w:val="887"/>
        </w:trPr>
        <w:tc>
          <w:tcPr>
            <w:tcW w:w="510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FF99"/>
          </w:tcPr>
          <w:p w:rsidR="001034A5" w:rsidRDefault="006F3B50">
            <w:pPr>
              <w:numPr>
                <w:ilvl w:val="0"/>
                <w:numId w:val="9"/>
              </w:numPr>
              <w:spacing w:after="28" w:line="241" w:lineRule="auto"/>
              <w:ind w:hanging="269"/>
            </w:pPr>
            <w:r>
              <w:rPr>
                <w:sz w:val="18"/>
              </w:rPr>
              <w:lastRenderedPageBreak/>
              <w:t xml:space="preserve">Add detail/labels onto a timeline with some accuracy and using a key/symbols </w:t>
            </w:r>
          </w:p>
          <w:p w:rsidR="001034A5" w:rsidRDefault="006F3B50">
            <w:pPr>
              <w:numPr>
                <w:ilvl w:val="0"/>
                <w:numId w:val="9"/>
              </w:numPr>
              <w:ind w:hanging="269"/>
            </w:pPr>
            <w:r>
              <w:rPr>
                <w:sz w:val="18"/>
              </w:rPr>
              <w:t xml:space="preserve">Find given dates/events on a timeline using chronological language </w:t>
            </w:r>
            <w:r>
              <w:rPr>
                <w:sz w:val="16"/>
              </w:rPr>
              <w:t>(ago/past/year)</w:t>
            </w:r>
            <w:r>
              <w:rPr>
                <w:sz w:val="18"/>
              </w:rPr>
              <w:t xml:space="preserve"> </w:t>
            </w:r>
          </w:p>
        </w:tc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FF99"/>
          </w:tcPr>
          <w:p w:rsidR="001034A5" w:rsidRDefault="006F3B50">
            <w:pPr>
              <w:numPr>
                <w:ilvl w:val="0"/>
                <w:numId w:val="10"/>
              </w:numPr>
              <w:spacing w:line="241" w:lineRule="auto"/>
              <w:ind w:right="12" w:hanging="168"/>
            </w:pPr>
            <w:r>
              <w:rPr>
                <w:sz w:val="18"/>
              </w:rPr>
              <w:t xml:space="preserve">Add detail/labels and key onto a timeline with accuracy and use key/symbols correctly </w:t>
            </w:r>
          </w:p>
          <w:p w:rsidR="001034A5" w:rsidRDefault="006F3B50">
            <w:pPr>
              <w:numPr>
                <w:ilvl w:val="0"/>
                <w:numId w:val="10"/>
              </w:numPr>
              <w:ind w:right="12" w:hanging="168"/>
            </w:pPr>
            <w:r>
              <w:rPr>
                <w:sz w:val="18"/>
              </w:rPr>
              <w:t xml:space="preserve">Correctly locate dates/events on a timeline using chronological language </w:t>
            </w:r>
          </w:p>
        </w:tc>
      </w:tr>
      <w:tr w:rsidR="001034A5">
        <w:trPr>
          <w:trHeight w:val="450"/>
        </w:trPr>
        <w:tc>
          <w:tcPr>
            <w:tcW w:w="510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FF99"/>
          </w:tcPr>
          <w:p w:rsidR="001034A5" w:rsidRDefault="006F3B50">
            <w:pPr>
              <w:ind w:left="424"/>
            </w:pPr>
            <w:r>
              <w:rPr>
                <w:sz w:val="18"/>
              </w:rPr>
              <w:t xml:space="preserve">Find given places/features on a local map using locational language </w:t>
            </w:r>
            <w:r>
              <w:rPr>
                <w:sz w:val="16"/>
              </w:rPr>
              <w:t>(NSEW)</w:t>
            </w:r>
            <w:r>
              <w:rPr>
                <w:sz w:val="18"/>
              </w:rPr>
              <w:t xml:space="preserve"> </w:t>
            </w:r>
          </w:p>
        </w:tc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FF99"/>
          </w:tcPr>
          <w:p w:rsidR="001034A5" w:rsidRDefault="006F3B50">
            <w:pPr>
              <w:ind w:left="272" w:hanging="168"/>
            </w:pPr>
            <w:r>
              <w:rPr>
                <w:sz w:val="18"/>
              </w:rPr>
              <w:t xml:space="preserve">Correctly locate places/features on a map using locational language, including 4 compass points </w:t>
            </w:r>
          </w:p>
        </w:tc>
      </w:tr>
      <w:tr w:rsidR="001034A5">
        <w:trPr>
          <w:trHeight w:val="894"/>
        </w:trPr>
        <w:tc>
          <w:tcPr>
            <w:tcW w:w="5108" w:type="dxa"/>
            <w:gridSpan w:val="5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DB93FF"/>
          </w:tcPr>
          <w:p w:rsidR="001034A5" w:rsidRDefault="006F3B50">
            <w:pPr>
              <w:numPr>
                <w:ilvl w:val="0"/>
                <w:numId w:val="11"/>
              </w:numPr>
              <w:spacing w:after="25" w:line="241" w:lineRule="auto"/>
              <w:ind w:hanging="283"/>
            </w:pPr>
            <w:r>
              <w:rPr>
                <w:sz w:val="18"/>
              </w:rPr>
              <w:t xml:space="preserve">Describe features including similarities and differences, with detail and correct terms  </w:t>
            </w:r>
          </w:p>
          <w:p w:rsidR="001034A5" w:rsidRDefault="006F3B50">
            <w:pPr>
              <w:numPr>
                <w:ilvl w:val="0"/>
                <w:numId w:val="11"/>
              </w:numPr>
              <w:ind w:hanging="283"/>
            </w:pPr>
            <w:r>
              <w:rPr>
                <w:sz w:val="18"/>
              </w:rPr>
              <w:t xml:space="preserve">Link features within a chronological framework (to pre and during Victorian period v modern day) </w:t>
            </w:r>
          </w:p>
        </w:tc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DB93FF"/>
          </w:tcPr>
          <w:p w:rsidR="001034A5" w:rsidRDefault="006F3B50">
            <w:pPr>
              <w:numPr>
                <w:ilvl w:val="0"/>
                <w:numId w:val="12"/>
              </w:numPr>
              <w:spacing w:after="25" w:line="241" w:lineRule="auto"/>
              <w:ind w:left="423" w:right="21" w:hanging="283"/>
            </w:pPr>
            <w:r>
              <w:rPr>
                <w:sz w:val="18"/>
              </w:rPr>
              <w:t xml:space="preserve">Describe between features, including similarities and differences, with accuracy in detail and terminology </w:t>
            </w:r>
          </w:p>
          <w:p w:rsidR="001034A5" w:rsidRDefault="006F3B50">
            <w:pPr>
              <w:numPr>
                <w:ilvl w:val="0"/>
                <w:numId w:val="12"/>
              </w:numPr>
              <w:ind w:left="423" w:right="21" w:hanging="283"/>
            </w:pPr>
            <w:r>
              <w:rPr>
                <w:sz w:val="18"/>
              </w:rPr>
              <w:t xml:space="preserve">Describe the causes and consequences of chronology on specific features  </w:t>
            </w:r>
          </w:p>
        </w:tc>
      </w:tr>
    </w:tbl>
    <w:p w:rsidR="001034A5" w:rsidRDefault="006F3B50">
      <w:pPr>
        <w:spacing w:after="0"/>
        <w:ind w:left="12"/>
        <w:jc w:val="both"/>
      </w:pPr>
      <w:r>
        <w:t xml:space="preserve"> </w:t>
      </w:r>
    </w:p>
    <w:tbl>
      <w:tblPr>
        <w:tblStyle w:val="TableGrid"/>
        <w:tblW w:w="10773" w:type="dxa"/>
        <w:tblInd w:w="-128" w:type="dxa"/>
        <w:tblCellMar>
          <w:top w:w="39" w:type="dxa"/>
          <w:right w:w="78" w:type="dxa"/>
        </w:tblCellMar>
        <w:tblLook w:val="04A0" w:firstRow="1" w:lastRow="0" w:firstColumn="1" w:lastColumn="0" w:noHBand="0" w:noVBand="1"/>
      </w:tblPr>
      <w:tblGrid>
        <w:gridCol w:w="1418"/>
        <w:gridCol w:w="2692"/>
        <w:gridCol w:w="992"/>
        <w:gridCol w:w="5671"/>
      </w:tblGrid>
      <w:tr w:rsidR="001034A5">
        <w:trPr>
          <w:trHeight w:val="900"/>
        </w:trPr>
        <w:tc>
          <w:tcPr>
            <w:tcW w:w="141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34A5" w:rsidRDefault="006F3B50">
            <w:pPr>
              <w:ind w:left="107"/>
            </w:pPr>
            <w:r>
              <w:rPr>
                <w:b/>
                <w:sz w:val="18"/>
              </w:rPr>
              <w:t xml:space="preserve">Session 4 </w:t>
            </w:r>
          </w:p>
          <w:p w:rsidR="001034A5" w:rsidRDefault="006F3B50">
            <w:pPr>
              <w:ind w:left="107"/>
            </w:pPr>
            <w:r>
              <w:rPr>
                <w:b/>
                <w:sz w:val="18"/>
              </w:rPr>
              <w:t xml:space="preserve">Optional  </w:t>
            </w:r>
          </w:p>
        </w:tc>
        <w:tc>
          <w:tcPr>
            <w:tcW w:w="9356" w:type="dxa"/>
            <w:gridSpan w:val="3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34A5" w:rsidRDefault="006F3B50">
            <w:pPr>
              <w:ind w:left="111"/>
              <w:jc w:val="center"/>
            </w:pPr>
            <w:r>
              <w:rPr>
                <w:sz w:val="18"/>
              </w:rPr>
              <w:t xml:space="preserve">What changed during Queen </w:t>
            </w:r>
            <w:proofErr w:type="spellStart"/>
            <w:r>
              <w:rPr>
                <w:sz w:val="18"/>
              </w:rPr>
              <w:t>Victorias</w:t>
            </w:r>
            <w:proofErr w:type="spellEnd"/>
            <w:r>
              <w:rPr>
                <w:sz w:val="18"/>
              </w:rPr>
              <w:t xml:space="preserve"> reign? </w:t>
            </w:r>
          </w:p>
          <w:p w:rsidR="001034A5" w:rsidRDefault="006F3B50">
            <w:pPr>
              <w:numPr>
                <w:ilvl w:val="0"/>
                <w:numId w:val="13"/>
              </w:numPr>
              <w:spacing w:after="13" w:line="222" w:lineRule="auto"/>
              <w:ind w:hanging="118"/>
            </w:pPr>
            <w:r>
              <w:rPr>
                <w:color w:val="0070C0"/>
                <w:sz w:val="18"/>
              </w:rPr>
              <w:t xml:space="preserve">Place further Victorian events and inventions/developments, including those from last lesson and </w:t>
            </w:r>
            <w:proofErr w:type="spellStart"/>
            <w:r>
              <w:rPr>
                <w:color w:val="0070C0"/>
                <w:sz w:val="18"/>
              </w:rPr>
              <w:t>inc.</w:t>
            </w:r>
            <w:proofErr w:type="spellEnd"/>
            <w:r>
              <w:rPr>
                <w:color w:val="0070C0"/>
                <w:sz w:val="18"/>
              </w:rPr>
              <w:t xml:space="preserve"> railways, transport, sewers, Education Act/schools) on a timeline.</w:t>
            </w:r>
            <w:r>
              <w:t xml:space="preserve"> </w:t>
            </w:r>
          </w:p>
          <w:p w:rsidR="001034A5" w:rsidRDefault="006F3B50">
            <w:pPr>
              <w:numPr>
                <w:ilvl w:val="0"/>
                <w:numId w:val="13"/>
              </w:numPr>
              <w:ind w:hanging="118"/>
            </w:pPr>
            <w:r>
              <w:rPr>
                <w:color w:val="0070C0"/>
                <w:sz w:val="18"/>
              </w:rPr>
              <w:t>Make/recall links between effects/impact of these features to causes and/or consequences (e.g. railway- factories- homes)</w:t>
            </w:r>
            <w:r>
              <w:t xml:space="preserve"> </w:t>
            </w:r>
          </w:p>
        </w:tc>
      </w:tr>
      <w:tr w:rsidR="001034A5">
        <w:trPr>
          <w:trHeight w:val="280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34A5" w:rsidRDefault="006F3B50">
            <w:pPr>
              <w:ind w:left="155"/>
            </w:pPr>
            <w:r>
              <w:rPr>
                <w:b/>
                <w:sz w:val="18"/>
              </w:rPr>
              <w:t xml:space="preserve">Outcome/Task </w:t>
            </w:r>
          </w:p>
        </w:tc>
        <w:tc>
          <w:tcPr>
            <w:tcW w:w="93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34A5" w:rsidRDefault="006F3B50">
            <w:pPr>
              <w:ind w:left="281"/>
            </w:pPr>
            <w:r>
              <w:t xml:space="preserve"> </w:t>
            </w:r>
          </w:p>
        </w:tc>
      </w:tr>
      <w:tr w:rsidR="001034A5">
        <w:trPr>
          <w:trHeight w:val="448"/>
        </w:trPr>
        <w:tc>
          <w:tcPr>
            <w:tcW w:w="5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/>
          </w:tcPr>
          <w:p w:rsidR="001034A5" w:rsidRDefault="006F3B50">
            <w:pPr>
              <w:ind w:left="107"/>
            </w:pPr>
            <w:r>
              <w:rPr>
                <w:sz w:val="18"/>
              </w:rPr>
              <w:t xml:space="preserve">Find relevant information from a range of given sources relating to certain periods 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/>
          </w:tcPr>
          <w:p w:rsidR="001034A5" w:rsidRDefault="006F3B50">
            <w:pPr>
              <w:ind w:left="109"/>
            </w:pPr>
            <w:r>
              <w:rPr>
                <w:sz w:val="18"/>
              </w:rPr>
              <w:t xml:space="preserve">Find relevant information from a range of sources and suggest how they support ideas/hypothesis/suggestion about certain periods </w:t>
            </w:r>
          </w:p>
        </w:tc>
      </w:tr>
      <w:tr w:rsidR="001034A5">
        <w:trPr>
          <w:trHeight w:val="449"/>
        </w:trPr>
        <w:tc>
          <w:tcPr>
            <w:tcW w:w="5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FF99"/>
          </w:tcPr>
          <w:p w:rsidR="001034A5" w:rsidRDefault="006F3B50">
            <w:pPr>
              <w:ind w:left="54"/>
            </w:pPr>
            <w:proofErr w:type="spellStart"/>
            <w:r>
              <w:rPr>
                <w:sz w:val="18"/>
              </w:rPr>
              <w:t>i.Add</w:t>
            </w:r>
            <w:proofErr w:type="spellEnd"/>
            <w:r>
              <w:rPr>
                <w:sz w:val="18"/>
              </w:rPr>
              <w:t xml:space="preserve"> detail/labels onto a timeline with some accuracy and using a </w:t>
            </w:r>
          </w:p>
          <w:p w:rsidR="001034A5" w:rsidRDefault="006F3B50">
            <w:pPr>
              <w:ind w:left="140"/>
            </w:pPr>
            <w:r>
              <w:rPr>
                <w:sz w:val="18"/>
              </w:rPr>
              <w:t xml:space="preserve">key/symbols 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FF99"/>
          </w:tcPr>
          <w:p w:rsidR="001034A5" w:rsidRDefault="006F3B50">
            <w:pPr>
              <w:ind w:left="66"/>
            </w:pPr>
            <w:proofErr w:type="spellStart"/>
            <w:r>
              <w:rPr>
                <w:sz w:val="16"/>
              </w:rPr>
              <w:t>i.</w:t>
            </w:r>
            <w:r>
              <w:rPr>
                <w:sz w:val="18"/>
              </w:rPr>
              <w:t>Add</w:t>
            </w:r>
            <w:proofErr w:type="spellEnd"/>
            <w:r>
              <w:rPr>
                <w:sz w:val="18"/>
              </w:rPr>
              <w:t xml:space="preserve"> detail/labels and key onto a timeline with accuracy and use </w:t>
            </w:r>
          </w:p>
          <w:p w:rsidR="001034A5" w:rsidRDefault="006F3B50">
            <w:pPr>
              <w:ind w:left="143"/>
            </w:pPr>
            <w:r>
              <w:rPr>
                <w:sz w:val="18"/>
              </w:rPr>
              <w:t xml:space="preserve">key/symbols correctly </w:t>
            </w:r>
          </w:p>
        </w:tc>
      </w:tr>
      <w:tr w:rsidR="001034A5">
        <w:trPr>
          <w:trHeight w:val="896"/>
        </w:trPr>
        <w:tc>
          <w:tcPr>
            <w:tcW w:w="5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DB93FF"/>
          </w:tcPr>
          <w:p w:rsidR="001034A5" w:rsidRDefault="006F3B50">
            <w:pPr>
              <w:ind w:left="107" w:right="341"/>
            </w:pPr>
            <w:proofErr w:type="spellStart"/>
            <w:r>
              <w:rPr>
                <w:sz w:val="18"/>
              </w:rPr>
              <w:t>i</w:t>
            </w:r>
            <w:proofErr w:type="spellEnd"/>
            <w:r>
              <w:rPr>
                <w:sz w:val="18"/>
              </w:rPr>
              <w:t>.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  <w:r>
              <w:rPr>
                <w:sz w:val="18"/>
              </w:rPr>
              <w:t xml:space="preserve">Describe features including similarities and differences, with detail and correct </w:t>
            </w:r>
            <w:proofErr w:type="gramStart"/>
            <w:r>
              <w:rPr>
                <w:sz w:val="18"/>
              </w:rPr>
              <w:t>terms  ii.</w:t>
            </w:r>
            <w:proofErr w:type="gramEnd"/>
            <w:r>
              <w:rPr>
                <w:rFonts w:ascii="Arial" w:eastAsia="Arial" w:hAnsi="Arial" w:cs="Arial"/>
                <w:sz w:val="18"/>
              </w:rPr>
              <w:t xml:space="preserve"> </w:t>
            </w:r>
            <w:r>
              <w:rPr>
                <w:sz w:val="18"/>
              </w:rPr>
              <w:t xml:space="preserve">Link features within a chronological framework (to period) 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DB93FF"/>
          </w:tcPr>
          <w:p w:rsidR="001034A5" w:rsidRDefault="006F3B50">
            <w:pPr>
              <w:numPr>
                <w:ilvl w:val="0"/>
                <w:numId w:val="14"/>
              </w:numPr>
              <w:spacing w:after="30" w:line="239" w:lineRule="auto"/>
              <w:ind w:hanging="178"/>
            </w:pPr>
            <w:r>
              <w:rPr>
                <w:sz w:val="18"/>
              </w:rPr>
              <w:t xml:space="preserve">Describe between features, including similarities and differences, with accuracy in detail and terminology </w:t>
            </w:r>
          </w:p>
          <w:p w:rsidR="001034A5" w:rsidRDefault="006F3B50">
            <w:pPr>
              <w:numPr>
                <w:ilvl w:val="0"/>
                <w:numId w:val="14"/>
              </w:numPr>
              <w:ind w:hanging="178"/>
            </w:pPr>
            <w:r>
              <w:rPr>
                <w:sz w:val="18"/>
              </w:rPr>
              <w:t xml:space="preserve">Describe the causes and consequences of chronology on specific features  </w:t>
            </w:r>
          </w:p>
        </w:tc>
      </w:tr>
      <w:tr w:rsidR="001034A5">
        <w:trPr>
          <w:trHeight w:val="1341"/>
        </w:trPr>
        <w:tc>
          <w:tcPr>
            <w:tcW w:w="141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34A5" w:rsidRDefault="006F3B50">
            <w:pPr>
              <w:ind w:left="108"/>
              <w:jc w:val="center"/>
            </w:pPr>
            <w:r>
              <w:rPr>
                <w:b/>
                <w:sz w:val="18"/>
              </w:rPr>
              <w:t>Session 4/5</w:t>
            </w:r>
            <w:r>
              <w:rPr>
                <w:sz w:val="18"/>
              </w:rPr>
              <w:t xml:space="preserve"> </w:t>
            </w:r>
          </w:p>
        </w:tc>
        <w:tc>
          <w:tcPr>
            <w:tcW w:w="9356" w:type="dxa"/>
            <w:gridSpan w:val="3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34A5" w:rsidRDefault="006F3B50">
            <w:pPr>
              <w:ind w:left="118"/>
              <w:jc w:val="center"/>
            </w:pPr>
            <w:r>
              <w:rPr>
                <w:sz w:val="18"/>
              </w:rPr>
              <w:t xml:space="preserve">What is Queen Victoria famous for? </w:t>
            </w:r>
          </w:p>
          <w:p w:rsidR="001034A5" w:rsidRDefault="006F3B50">
            <w:pPr>
              <w:numPr>
                <w:ilvl w:val="0"/>
                <w:numId w:val="15"/>
              </w:numPr>
              <w:spacing w:after="14"/>
              <w:ind w:hanging="151"/>
            </w:pPr>
            <w:r>
              <w:rPr>
                <w:color w:val="0070C0"/>
                <w:sz w:val="18"/>
              </w:rPr>
              <w:t xml:space="preserve">Use a wide range of sources to find information about Queen Victoria, including portraits/photos, statues, Christmas cards </w:t>
            </w:r>
          </w:p>
          <w:p w:rsidR="001034A5" w:rsidRDefault="006F3B50">
            <w:pPr>
              <w:spacing w:line="251" w:lineRule="auto"/>
              <w:ind w:left="146"/>
              <w:jc w:val="both"/>
            </w:pPr>
            <w:r>
              <w:rPr>
                <w:color w:val="0070C0"/>
                <w:sz w:val="18"/>
              </w:rPr>
              <w:t>(importance of family) newspaper articles, architecture (E.g.</w:t>
            </w:r>
            <w:r>
              <w:t xml:space="preserve"> </w:t>
            </w:r>
            <w:r>
              <w:rPr>
                <w:color w:val="0070C0"/>
                <w:sz w:val="18"/>
              </w:rPr>
              <w:t xml:space="preserve">Durbar Room at Osborne - links to Indian Empire: see English Heritage). </w:t>
            </w:r>
          </w:p>
          <w:p w:rsidR="001034A5" w:rsidRDefault="006F3B50">
            <w:pPr>
              <w:numPr>
                <w:ilvl w:val="0"/>
                <w:numId w:val="15"/>
              </w:numPr>
              <w:ind w:hanging="151"/>
            </w:pPr>
            <w:r>
              <w:rPr>
                <w:color w:val="0070C0"/>
                <w:sz w:val="18"/>
              </w:rPr>
              <w:t xml:space="preserve">Make links with features/symbolism in architecture/statues/images with the facts about her life. </w:t>
            </w:r>
            <w:r>
              <w:rPr>
                <w:i/>
                <w:color w:val="0070C0"/>
                <w:sz w:val="18"/>
              </w:rPr>
              <w:t>What can we tell about her from these? What can’t we tell?</w:t>
            </w:r>
            <w:r>
              <w:rPr>
                <w:sz w:val="18"/>
              </w:rPr>
              <w:t xml:space="preserve"> </w:t>
            </w:r>
          </w:p>
        </w:tc>
      </w:tr>
      <w:tr w:rsidR="001034A5">
        <w:trPr>
          <w:trHeight w:val="232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34A5" w:rsidRDefault="006F3B50">
            <w:pPr>
              <w:ind w:left="143"/>
            </w:pPr>
            <w:r>
              <w:rPr>
                <w:b/>
                <w:sz w:val="18"/>
              </w:rPr>
              <w:t>Outcome/Task</w:t>
            </w:r>
            <w:r>
              <w:rPr>
                <w:sz w:val="18"/>
              </w:rPr>
              <w:t xml:space="preserve"> </w:t>
            </w:r>
          </w:p>
        </w:tc>
        <w:tc>
          <w:tcPr>
            <w:tcW w:w="93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34A5" w:rsidRDefault="006F3B50">
            <w:pPr>
              <w:ind w:left="144"/>
            </w:pPr>
            <w:r>
              <w:rPr>
                <w:sz w:val="18"/>
              </w:rPr>
              <w:t xml:space="preserve"> </w:t>
            </w:r>
          </w:p>
        </w:tc>
      </w:tr>
      <w:tr w:rsidR="001034A5">
        <w:trPr>
          <w:trHeight w:val="668"/>
        </w:trPr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93FF"/>
          </w:tcPr>
          <w:p w:rsidR="001034A5" w:rsidRDefault="006F3B50">
            <w:pPr>
              <w:ind w:left="107" w:right="510"/>
            </w:pPr>
            <w:proofErr w:type="spellStart"/>
            <w:r>
              <w:rPr>
                <w:sz w:val="18"/>
              </w:rPr>
              <w:t>i</w:t>
            </w:r>
            <w:proofErr w:type="spellEnd"/>
            <w:r>
              <w:rPr>
                <w:sz w:val="18"/>
              </w:rPr>
              <w:t>.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  <w:r>
              <w:rPr>
                <w:sz w:val="18"/>
              </w:rPr>
              <w:t xml:space="preserve">Describe features including similarities and differences, with detail and correct </w:t>
            </w:r>
            <w:proofErr w:type="gramStart"/>
            <w:r>
              <w:rPr>
                <w:sz w:val="18"/>
              </w:rPr>
              <w:t>terms  ii.</w:t>
            </w:r>
            <w:proofErr w:type="gramEnd"/>
            <w:r>
              <w:rPr>
                <w:rFonts w:ascii="Arial" w:eastAsia="Arial" w:hAnsi="Arial" w:cs="Arial"/>
                <w:sz w:val="18"/>
              </w:rPr>
              <w:t xml:space="preserve"> </w:t>
            </w:r>
            <w:r>
              <w:rPr>
                <w:sz w:val="18"/>
              </w:rPr>
              <w:t xml:space="preserve">Link features to chronology (why this, then) </w:t>
            </w:r>
          </w:p>
        </w:tc>
        <w:tc>
          <w:tcPr>
            <w:tcW w:w="6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93FF"/>
          </w:tcPr>
          <w:p w:rsidR="001034A5" w:rsidRDefault="006F3B50">
            <w:pPr>
              <w:ind w:left="108" w:right="163"/>
            </w:pPr>
            <w:proofErr w:type="spellStart"/>
            <w:r>
              <w:rPr>
                <w:sz w:val="18"/>
              </w:rPr>
              <w:t>i</w:t>
            </w:r>
            <w:proofErr w:type="spellEnd"/>
            <w:r>
              <w:rPr>
                <w:sz w:val="18"/>
              </w:rPr>
              <w:t>.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  <w:r>
              <w:rPr>
                <w:sz w:val="18"/>
              </w:rPr>
              <w:t>Describe between features, including similarities and differences, with accuracy in detail and terminology ii.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  <w:r>
              <w:rPr>
                <w:sz w:val="18"/>
              </w:rPr>
              <w:t xml:space="preserve">Describe the causes and consequences of events/people/period on specific features  </w:t>
            </w:r>
          </w:p>
        </w:tc>
      </w:tr>
      <w:tr w:rsidR="001034A5">
        <w:trPr>
          <w:trHeight w:val="676"/>
        </w:trPr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FFE599"/>
          </w:tcPr>
          <w:p w:rsidR="001034A5" w:rsidRDefault="006F3B50">
            <w:pPr>
              <w:ind w:left="107" w:right="286"/>
            </w:pPr>
            <w:proofErr w:type="spellStart"/>
            <w:r>
              <w:rPr>
                <w:sz w:val="18"/>
              </w:rPr>
              <w:t>i</w:t>
            </w:r>
            <w:proofErr w:type="spellEnd"/>
            <w:r>
              <w:rPr>
                <w:sz w:val="18"/>
              </w:rPr>
              <w:t>.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  <w:r>
              <w:rPr>
                <w:sz w:val="18"/>
              </w:rPr>
              <w:t xml:space="preserve">Find relevant information from a range of given sources relating to certain places or </w:t>
            </w:r>
            <w:proofErr w:type="gramStart"/>
            <w:r>
              <w:rPr>
                <w:sz w:val="18"/>
              </w:rPr>
              <w:t>people  ii.</w:t>
            </w:r>
            <w:proofErr w:type="gramEnd"/>
            <w:r>
              <w:rPr>
                <w:rFonts w:ascii="Arial" w:eastAsia="Arial" w:hAnsi="Arial" w:cs="Arial"/>
                <w:sz w:val="18"/>
              </w:rPr>
              <w:t xml:space="preserve"> </w:t>
            </w:r>
            <w:r>
              <w:rPr>
                <w:sz w:val="18"/>
              </w:rPr>
              <w:t>Identify/name sources used</w:t>
            </w:r>
            <w:r>
              <w:rPr>
                <w:i/>
                <w:sz w:val="18"/>
              </w:rPr>
              <w:t xml:space="preserve"> </w:t>
            </w:r>
          </w:p>
        </w:tc>
        <w:tc>
          <w:tcPr>
            <w:tcW w:w="6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FFE599"/>
          </w:tcPr>
          <w:p w:rsidR="001034A5" w:rsidRDefault="006F3B50">
            <w:pPr>
              <w:ind w:left="108" w:right="420"/>
            </w:pPr>
            <w:proofErr w:type="spellStart"/>
            <w:r>
              <w:rPr>
                <w:sz w:val="18"/>
              </w:rPr>
              <w:t>i</w:t>
            </w:r>
            <w:proofErr w:type="spellEnd"/>
            <w:r>
              <w:rPr>
                <w:sz w:val="18"/>
              </w:rPr>
              <w:t>.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  <w:r>
              <w:rPr>
                <w:sz w:val="18"/>
              </w:rPr>
              <w:t>Find relevant information from a range of sources and suggest how they support ideas/hypothesis/suggestion about certain places or people ii.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  <w:r>
              <w:rPr>
                <w:sz w:val="18"/>
              </w:rPr>
              <w:t>Describe sources used</w:t>
            </w:r>
            <w:r>
              <w:rPr>
                <w:i/>
                <w:sz w:val="18"/>
              </w:rPr>
              <w:t xml:space="preserve"> </w:t>
            </w:r>
          </w:p>
        </w:tc>
      </w:tr>
      <w:tr w:rsidR="001034A5">
        <w:trPr>
          <w:trHeight w:val="1343"/>
        </w:trPr>
        <w:tc>
          <w:tcPr>
            <w:tcW w:w="141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34A5" w:rsidRDefault="006F3B50">
            <w:pPr>
              <w:ind w:left="143"/>
            </w:pPr>
            <w:r>
              <w:rPr>
                <w:b/>
                <w:sz w:val="18"/>
              </w:rPr>
              <w:t>Lesson 5/6</w:t>
            </w:r>
            <w:r>
              <w:rPr>
                <w:sz w:val="18"/>
              </w:rPr>
              <w:t xml:space="preserve"> </w:t>
            </w:r>
          </w:p>
        </w:tc>
        <w:tc>
          <w:tcPr>
            <w:tcW w:w="9356" w:type="dxa"/>
            <w:gridSpan w:val="3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34A5" w:rsidRDefault="006F3B50">
            <w:pPr>
              <w:ind w:left="115"/>
              <w:jc w:val="center"/>
            </w:pPr>
            <w:r>
              <w:rPr>
                <w:sz w:val="18"/>
              </w:rPr>
              <w:t xml:space="preserve">Are all Queens the same? </w:t>
            </w:r>
          </w:p>
          <w:p w:rsidR="001034A5" w:rsidRDefault="006F3B50">
            <w:pPr>
              <w:spacing w:line="241" w:lineRule="auto"/>
              <w:ind w:left="147" w:hanging="142"/>
            </w:pPr>
            <w:r>
              <w:rPr>
                <w:rFonts w:ascii="Segoe UI Symbol" w:eastAsia="Segoe UI Symbol" w:hAnsi="Segoe UI Symbol" w:cs="Segoe UI Symbol"/>
                <w:sz w:val="12"/>
              </w:rPr>
              <w:t>•</w:t>
            </w:r>
            <w:r>
              <w:rPr>
                <w:rFonts w:ascii="Arial" w:eastAsia="Arial" w:hAnsi="Arial" w:cs="Arial"/>
                <w:sz w:val="12"/>
              </w:rPr>
              <w:t xml:space="preserve"> </w:t>
            </w:r>
            <w:r>
              <w:rPr>
                <w:color w:val="0070C0"/>
                <w:sz w:val="18"/>
              </w:rPr>
              <w:t xml:space="preserve">Apply their understanding of chronology to place images/portraits of other female figures, including QE1 and QE2 on a timeline.  </w:t>
            </w:r>
          </w:p>
          <w:p w:rsidR="001034A5" w:rsidRDefault="006F3B50">
            <w:pPr>
              <w:ind w:left="144" w:right="12"/>
            </w:pPr>
            <w:r>
              <w:rPr>
                <w:color w:val="0070C0"/>
                <w:sz w:val="18"/>
              </w:rPr>
              <w:t xml:space="preserve">Using skills from previous lesson, including recognising meanings/links to events behind images, groups of pupils could investigate information about a different female monarch/figures and present findings to the rest of the class. </w:t>
            </w:r>
            <w:r>
              <w:rPr>
                <w:i/>
                <w:color w:val="0070C0"/>
                <w:sz w:val="18"/>
              </w:rPr>
              <w:t>What did they achieve? Why are they remembered? Where (and when) did they live?</w:t>
            </w:r>
            <w:r>
              <w:rPr>
                <w:sz w:val="18"/>
              </w:rPr>
              <w:t xml:space="preserve"> </w:t>
            </w:r>
          </w:p>
        </w:tc>
      </w:tr>
      <w:tr w:rsidR="001034A5">
        <w:trPr>
          <w:trHeight w:val="229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34A5" w:rsidRDefault="006F3B50">
            <w:pPr>
              <w:ind w:left="143"/>
            </w:pPr>
            <w:r>
              <w:rPr>
                <w:b/>
                <w:sz w:val="18"/>
              </w:rPr>
              <w:t>Outcome/Task</w:t>
            </w:r>
            <w:r>
              <w:rPr>
                <w:sz w:val="18"/>
              </w:rPr>
              <w:t xml:space="preserve"> </w:t>
            </w:r>
          </w:p>
        </w:tc>
        <w:tc>
          <w:tcPr>
            <w:tcW w:w="93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34A5" w:rsidRDefault="006F3B50">
            <w:pPr>
              <w:ind w:left="144"/>
            </w:pPr>
            <w:r>
              <w:rPr>
                <w:sz w:val="18"/>
              </w:rPr>
              <w:t xml:space="preserve"> </w:t>
            </w:r>
          </w:p>
        </w:tc>
      </w:tr>
      <w:tr w:rsidR="001034A5">
        <w:trPr>
          <w:trHeight w:val="450"/>
        </w:trPr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93FF"/>
          </w:tcPr>
          <w:p w:rsidR="001034A5" w:rsidRDefault="006F3B50">
            <w:pPr>
              <w:ind w:left="107"/>
            </w:pPr>
            <w:r>
              <w:rPr>
                <w:sz w:val="18"/>
              </w:rPr>
              <w:t xml:space="preserve">Describe features including similarities and differences, with detail and correct terms  </w:t>
            </w:r>
          </w:p>
        </w:tc>
        <w:tc>
          <w:tcPr>
            <w:tcW w:w="6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93FF"/>
          </w:tcPr>
          <w:p w:rsidR="001034A5" w:rsidRDefault="006F3B50">
            <w:pPr>
              <w:ind w:left="108" w:right="36"/>
            </w:pPr>
            <w:r>
              <w:rPr>
                <w:sz w:val="18"/>
              </w:rPr>
              <w:t xml:space="preserve">Describe between features, including similarities and differences, with accuracy in detail and terminology </w:t>
            </w:r>
          </w:p>
        </w:tc>
      </w:tr>
      <w:tr w:rsidR="001034A5">
        <w:trPr>
          <w:trHeight w:val="673"/>
        </w:trPr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FFE599"/>
          </w:tcPr>
          <w:p w:rsidR="001034A5" w:rsidRDefault="006F3B50">
            <w:pPr>
              <w:ind w:left="107" w:right="278"/>
            </w:pPr>
            <w:proofErr w:type="spellStart"/>
            <w:r>
              <w:rPr>
                <w:sz w:val="18"/>
              </w:rPr>
              <w:t>i</w:t>
            </w:r>
            <w:proofErr w:type="spellEnd"/>
            <w:r>
              <w:rPr>
                <w:sz w:val="18"/>
              </w:rPr>
              <w:t>.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  <w:r>
              <w:rPr>
                <w:sz w:val="18"/>
              </w:rPr>
              <w:t>Find relevant information from a range of given sources relating to certain places or people ii.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  <w:r>
              <w:rPr>
                <w:sz w:val="18"/>
              </w:rPr>
              <w:t xml:space="preserve">Identify/name sources used </w:t>
            </w:r>
          </w:p>
        </w:tc>
        <w:tc>
          <w:tcPr>
            <w:tcW w:w="6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FFE599"/>
          </w:tcPr>
          <w:p w:rsidR="001034A5" w:rsidRDefault="006F3B50">
            <w:pPr>
              <w:ind w:left="108" w:right="413"/>
            </w:pPr>
            <w:proofErr w:type="spellStart"/>
            <w:r>
              <w:rPr>
                <w:sz w:val="18"/>
              </w:rPr>
              <w:t>i</w:t>
            </w:r>
            <w:proofErr w:type="spellEnd"/>
            <w:r>
              <w:rPr>
                <w:sz w:val="18"/>
              </w:rPr>
              <w:t>.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  <w:r>
              <w:rPr>
                <w:sz w:val="18"/>
              </w:rPr>
              <w:t xml:space="preserve">Find relevant information from a range of sources and suggest how they support ideas/hypothesis/suggestion about certain places or people ii. Describe sources used </w:t>
            </w:r>
          </w:p>
        </w:tc>
      </w:tr>
      <w:tr w:rsidR="001034A5">
        <w:trPr>
          <w:trHeight w:val="904"/>
        </w:trPr>
        <w:tc>
          <w:tcPr>
            <w:tcW w:w="141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34A5" w:rsidRDefault="006F3B50">
            <w:pPr>
              <w:ind w:left="143"/>
            </w:pPr>
            <w:r>
              <w:rPr>
                <w:b/>
                <w:sz w:val="18"/>
              </w:rPr>
              <w:t xml:space="preserve">Session 6/7 </w:t>
            </w:r>
          </w:p>
        </w:tc>
        <w:tc>
          <w:tcPr>
            <w:tcW w:w="9356" w:type="dxa"/>
            <w:gridSpan w:val="3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34A5" w:rsidRDefault="006F3B50">
            <w:pPr>
              <w:ind w:left="112"/>
              <w:jc w:val="center"/>
            </w:pPr>
            <w:r>
              <w:rPr>
                <w:sz w:val="18"/>
              </w:rPr>
              <w:t xml:space="preserve">What is a Queen? </w:t>
            </w:r>
          </w:p>
          <w:p w:rsidR="001034A5" w:rsidRDefault="006F3B50">
            <w:pPr>
              <w:ind w:left="144"/>
            </w:pPr>
            <w:r>
              <w:rPr>
                <w:color w:val="0070C0"/>
                <w:sz w:val="18"/>
              </w:rPr>
              <w:t xml:space="preserve">Present, compare and summarise previous learning (previous lesson 5/6) to consider the events and achievements of the Queens they have studied. </w:t>
            </w:r>
            <w:r>
              <w:rPr>
                <w:i/>
                <w:color w:val="0070C0"/>
                <w:sz w:val="18"/>
              </w:rPr>
              <w:t>What similarities were there? Which do they most admire? How realistic are the portraits/images they have seen? How useful where they in telling us about these people? Where could we find out more?</w:t>
            </w:r>
            <w:r>
              <w:rPr>
                <w:sz w:val="18"/>
              </w:rPr>
              <w:t xml:space="preserve"> </w:t>
            </w:r>
          </w:p>
        </w:tc>
      </w:tr>
      <w:tr w:rsidR="001034A5">
        <w:trPr>
          <w:trHeight w:val="232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34A5" w:rsidRDefault="006F3B50">
            <w:pPr>
              <w:ind w:left="143"/>
            </w:pPr>
            <w:r>
              <w:rPr>
                <w:b/>
                <w:sz w:val="18"/>
              </w:rPr>
              <w:t xml:space="preserve">Outcome/Task </w:t>
            </w:r>
          </w:p>
        </w:tc>
        <w:tc>
          <w:tcPr>
            <w:tcW w:w="93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34A5" w:rsidRDefault="006F3B50">
            <w:pPr>
              <w:ind w:left="144"/>
            </w:pPr>
            <w:r>
              <w:rPr>
                <w:sz w:val="18"/>
              </w:rPr>
              <w:t xml:space="preserve"> </w:t>
            </w:r>
          </w:p>
        </w:tc>
      </w:tr>
      <w:tr w:rsidR="001034A5">
        <w:trPr>
          <w:trHeight w:val="669"/>
        </w:trPr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93FF"/>
          </w:tcPr>
          <w:p w:rsidR="001034A5" w:rsidRDefault="006F3B50">
            <w:pPr>
              <w:ind w:left="88" w:right="510"/>
            </w:pPr>
            <w:proofErr w:type="spellStart"/>
            <w:r>
              <w:rPr>
                <w:sz w:val="18"/>
              </w:rPr>
              <w:t>i</w:t>
            </w:r>
            <w:proofErr w:type="spellEnd"/>
            <w:r>
              <w:rPr>
                <w:sz w:val="18"/>
              </w:rPr>
              <w:t>.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  <w:r>
              <w:rPr>
                <w:sz w:val="18"/>
              </w:rPr>
              <w:t xml:space="preserve">Describe features including similarities and differences, with detail and correct </w:t>
            </w:r>
            <w:proofErr w:type="gramStart"/>
            <w:r>
              <w:rPr>
                <w:sz w:val="18"/>
              </w:rPr>
              <w:t>terms  ii.</w:t>
            </w:r>
            <w:proofErr w:type="gramEnd"/>
            <w:r>
              <w:rPr>
                <w:rFonts w:ascii="Arial" w:eastAsia="Arial" w:hAnsi="Arial" w:cs="Arial"/>
                <w:sz w:val="18"/>
              </w:rPr>
              <w:t xml:space="preserve"> </w:t>
            </w:r>
            <w:r>
              <w:rPr>
                <w:sz w:val="18"/>
              </w:rPr>
              <w:t xml:space="preserve">Link features to chronology (why this, then) </w:t>
            </w:r>
          </w:p>
        </w:tc>
        <w:tc>
          <w:tcPr>
            <w:tcW w:w="6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93FF"/>
          </w:tcPr>
          <w:p w:rsidR="001034A5" w:rsidRDefault="006F3B50">
            <w:pPr>
              <w:ind w:left="89" w:right="163"/>
            </w:pPr>
            <w:proofErr w:type="spellStart"/>
            <w:r>
              <w:rPr>
                <w:sz w:val="18"/>
              </w:rPr>
              <w:t>i</w:t>
            </w:r>
            <w:proofErr w:type="spellEnd"/>
            <w:r>
              <w:rPr>
                <w:sz w:val="18"/>
              </w:rPr>
              <w:t>.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  <w:r>
              <w:rPr>
                <w:sz w:val="18"/>
              </w:rPr>
              <w:t>Describe between features, including similarities and differences, with accuracy in detail and terminology ii.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  <w:r>
              <w:rPr>
                <w:sz w:val="18"/>
              </w:rPr>
              <w:t xml:space="preserve">Describe the causes and consequences of events/people/period on specific features  </w:t>
            </w:r>
          </w:p>
        </w:tc>
      </w:tr>
      <w:tr w:rsidR="001034A5">
        <w:trPr>
          <w:trHeight w:val="673"/>
        </w:trPr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FFE599"/>
          </w:tcPr>
          <w:p w:rsidR="001034A5" w:rsidRDefault="006F3B50">
            <w:pPr>
              <w:ind w:left="88" w:right="278"/>
            </w:pPr>
            <w:proofErr w:type="spellStart"/>
            <w:r>
              <w:rPr>
                <w:sz w:val="18"/>
              </w:rPr>
              <w:t>i</w:t>
            </w:r>
            <w:proofErr w:type="spellEnd"/>
            <w:r>
              <w:rPr>
                <w:sz w:val="18"/>
              </w:rPr>
              <w:t>.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  <w:r>
              <w:rPr>
                <w:sz w:val="18"/>
              </w:rPr>
              <w:t>Find relevant information from a range of given sources relating to certain places or people ii.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  <w:r>
              <w:rPr>
                <w:sz w:val="18"/>
              </w:rPr>
              <w:t xml:space="preserve">Identify/name sources used </w:t>
            </w:r>
          </w:p>
        </w:tc>
        <w:tc>
          <w:tcPr>
            <w:tcW w:w="6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FFE599"/>
          </w:tcPr>
          <w:p w:rsidR="001034A5" w:rsidRDefault="006F3B50">
            <w:pPr>
              <w:ind w:left="89" w:right="411"/>
            </w:pPr>
            <w:proofErr w:type="spellStart"/>
            <w:r>
              <w:rPr>
                <w:sz w:val="18"/>
              </w:rPr>
              <w:t>i</w:t>
            </w:r>
            <w:proofErr w:type="spellEnd"/>
            <w:r>
              <w:rPr>
                <w:sz w:val="18"/>
              </w:rPr>
              <w:t>.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  <w:r>
              <w:rPr>
                <w:sz w:val="18"/>
              </w:rPr>
              <w:t>Find relevant information from a range of sources and suggest how they support ideas/hypothesis/suggestion about certain places or people ii.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  <w:r>
              <w:rPr>
                <w:sz w:val="18"/>
              </w:rPr>
              <w:t xml:space="preserve">Describe sources used </w:t>
            </w:r>
          </w:p>
        </w:tc>
      </w:tr>
    </w:tbl>
    <w:p w:rsidR="001034A5" w:rsidRDefault="006F3B50">
      <w:pPr>
        <w:spacing w:after="2897"/>
        <w:ind w:left="12"/>
        <w:jc w:val="both"/>
      </w:pPr>
      <w:r>
        <w:t xml:space="preserve"> </w:t>
      </w:r>
    </w:p>
    <w:tbl>
      <w:tblPr>
        <w:tblStyle w:val="TableGrid"/>
        <w:tblpPr w:vertAnchor="text" w:tblpX="18" w:tblpY="-2860"/>
        <w:tblOverlap w:val="never"/>
        <w:tblW w:w="10458" w:type="dxa"/>
        <w:tblInd w:w="0" w:type="dxa"/>
        <w:tblCellMar>
          <w:top w:w="44" w:type="dxa"/>
          <w:left w:w="20" w:type="dxa"/>
          <w:right w:w="20" w:type="dxa"/>
        </w:tblCellMar>
        <w:tblLook w:val="04A0" w:firstRow="1" w:lastRow="0" w:firstColumn="1" w:lastColumn="0" w:noHBand="0" w:noVBand="1"/>
      </w:tblPr>
      <w:tblGrid>
        <w:gridCol w:w="4735"/>
        <w:gridCol w:w="80"/>
        <w:gridCol w:w="5561"/>
        <w:gridCol w:w="82"/>
      </w:tblGrid>
      <w:tr w:rsidR="001034A5">
        <w:trPr>
          <w:trHeight w:val="306"/>
        </w:trPr>
        <w:tc>
          <w:tcPr>
            <w:tcW w:w="4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034A5" w:rsidRDefault="001034A5"/>
        </w:tc>
        <w:tc>
          <w:tcPr>
            <w:tcW w:w="5723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1034A5" w:rsidRDefault="006F3B50">
            <w:pPr>
              <w:ind w:left="172"/>
            </w:pPr>
            <w:r>
              <w:rPr>
                <w:b/>
                <w:sz w:val="24"/>
              </w:rPr>
              <w:t>Pupils</w:t>
            </w:r>
            <w:r>
              <w:rPr>
                <w:sz w:val="18"/>
              </w:rPr>
              <w:t xml:space="preserve"> </w:t>
            </w:r>
          </w:p>
        </w:tc>
      </w:tr>
      <w:tr w:rsidR="001034A5">
        <w:trPr>
          <w:trHeight w:val="736"/>
        </w:trPr>
        <w:tc>
          <w:tcPr>
            <w:tcW w:w="4735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99FF99"/>
          </w:tcPr>
          <w:p w:rsidR="001034A5" w:rsidRDefault="006F3B50">
            <w:pPr>
              <w:numPr>
                <w:ilvl w:val="0"/>
                <w:numId w:val="16"/>
              </w:numPr>
              <w:ind w:hanging="120"/>
            </w:pPr>
            <w:r>
              <w:rPr>
                <w:sz w:val="20"/>
              </w:rPr>
              <w:t xml:space="preserve">I can copy my own map  </w:t>
            </w:r>
          </w:p>
          <w:p w:rsidR="001034A5" w:rsidRDefault="006F3B50">
            <w:pPr>
              <w:numPr>
                <w:ilvl w:val="0"/>
                <w:numId w:val="16"/>
              </w:numPr>
              <w:ind w:hanging="120"/>
            </w:pPr>
            <w:r>
              <w:rPr>
                <w:sz w:val="20"/>
              </w:rPr>
              <w:t xml:space="preserve">I can add detail and labels to my map in the right places </w:t>
            </w:r>
          </w:p>
          <w:p w:rsidR="001034A5" w:rsidRDefault="006F3B50">
            <w:pPr>
              <w:numPr>
                <w:ilvl w:val="0"/>
                <w:numId w:val="16"/>
              </w:numPr>
              <w:ind w:hanging="120"/>
            </w:pPr>
            <w:r>
              <w:rPr>
                <w:sz w:val="20"/>
              </w:rPr>
              <w:t xml:space="preserve">I can find and say where places are on my map  </w:t>
            </w:r>
          </w:p>
        </w:tc>
        <w:tc>
          <w:tcPr>
            <w:tcW w:w="80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1034A5" w:rsidRDefault="001034A5"/>
        </w:tc>
        <w:tc>
          <w:tcPr>
            <w:tcW w:w="5561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99FF99"/>
          </w:tcPr>
          <w:p w:rsidR="001034A5" w:rsidRDefault="006F3B50">
            <w:pPr>
              <w:numPr>
                <w:ilvl w:val="0"/>
                <w:numId w:val="17"/>
              </w:numPr>
              <w:ind w:hanging="118"/>
            </w:pPr>
            <w:r>
              <w:rPr>
                <w:sz w:val="20"/>
              </w:rPr>
              <w:t xml:space="preserve">I can draw my own a map  </w:t>
            </w:r>
          </w:p>
          <w:p w:rsidR="001034A5" w:rsidRDefault="006F3B50">
            <w:pPr>
              <w:numPr>
                <w:ilvl w:val="0"/>
                <w:numId w:val="17"/>
              </w:numPr>
              <w:spacing w:after="1" w:line="242" w:lineRule="auto"/>
              <w:ind w:hanging="118"/>
            </w:pPr>
            <w:r>
              <w:rPr>
                <w:sz w:val="20"/>
              </w:rPr>
              <w:t xml:space="preserve">I can add the correct detail/labels to my map in the right places with symbols and key </w:t>
            </w:r>
          </w:p>
          <w:p w:rsidR="001034A5" w:rsidRDefault="006F3B50">
            <w:pPr>
              <w:numPr>
                <w:ilvl w:val="0"/>
                <w:numId w:val="17"/>
              </w:numPr>
              <w:ind w:hanging="118"/>
            </w:pPr>
            <w:r>
              <w:rPr>
                <w:sz w:val="20"/>
              </w:rPr>
              <w:t xml:space="preserve">I can find places on my map, describing where they are with compass points  </w:t>
            </w:r>
          </w:p>
        </w:tc>
        <w:tc>
          <w:tcPr>
            <w:tcW w:w="82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1034A5" w:rsidRDefault="001034A5"/>
        </w:tc>
      </w:tr>
      <w:tr w:rsidR="001034A5">
        <w:trPr>
          <w:trHeight w:val="487"/>
        </w:trPr>
        <w:tc>
          <w:tcPr>
            <w:tcW w:w="4735" w:type="dxa"/>
            <w:vMerge w:val="restart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FFD966"/>
          </w:tcPr>
          <w:p w:rsidR="001034A5" w:rsidRDefault="006F3B50">
            <w:pPr>
              <w:numPr>
                <w:ilvl w:val="0"/>
                <w:numId w:val="18"/>
              </w:numPr>
              <w:ind w:hanging="120"/>
            </w:pPr>
            <w:r>
              <w:rPr>
                <w:sz w:val="20"/>
              </w:rPr>
              <w:t xml:space="preserve">I can identify/name types of sources </w:t>
            </w:r>
          </w:p>
          <w:p w:rsidR="001034A5" w:rsidRDefault="006F3B50">
            <w:pPr>
              <w:numPr>
                <w:ilvl w:val="0"/>
                <w:numId w:val="18"/>
              </w:numPr>
              <w:ind w:hanging="120"/>
            </w:pPr>
            <w:r>
              <w:rPr>
                <w:sz w:val="20"/>
              </w:rPr>
              <w:t xml:space="preserve">I can find the information from a map/source to answer a question 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1034A5" w:rsidRDefault="001034A5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1034A5" w:rsidRDefault="001034A5"/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1034A5" w:rsidRDefault="001034A5"/>
        </w:tc>
      </w:tr>
      <w:tr w:rsidR="001034A5">
        <w:trPr>
          <w:trHeight w:val="45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1034A5" w:rsidRDefault="001034A5"/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1034A5" w:rsidRDefault="001034A5"/>
        </w:tc>
        <w:tc>
          <w:tcPr>
            <w:tcW w:w="5561" w:type="dxa"/>
            <w:vMerge w:val="restart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FFD966"/>
          </w:tcPr>
          <w:p w:rsidR="001034A5" w:rsidRDefault="006F3B50">
            <w:pPr>
              <w:numPr>
                <w:ilvl w:val="0"/>
                <w:numId w:val="19"/>
              </w:numPr>
              <w:ind w:hanging="118"/>
            </w:pPr>
            <w:r>
              <w:rPr>
                <w:sz w:val="20"/>
              </w:rPr>
              <w:t xml:space="preserve">I can describe my sources and where they came from </w:t>
            </w:r>
          </w:p>
          <w:p w:rsidR="001034A5" w:rsidRDefault="006F3B50">
            <w:pPr>
              <w:numPr>
                <w:ilvl w:val="0"/>
                <w:numId w:val="19"/>
              </w:numPr>
              <w:ind w:hanging="118"/>
            </w:pPr>
            <w:r>
              <w:rPr>
                <w:sz w:val="20"/>
              </w:rPr>
              <w:t xml:space="preserve">I can choose the right information from a range of maps/sources 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1034A5" w:rsidRDefault="001034A5"/>
        </w:tc>
      </w:tr>
      <w:tr w:rsidR="001034A5">
        <w:trPr>
          <w:trHeight w:val="290"/>
        </w:trPr>
        <w:tc>
          <w:tcPr>
            <w:tcW w:w="473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CC99FF"/>
          </w:tcPr>
          <w:p w:rsidR="001034A5" w:rsidRDefault="006F3B50">
            <w:pPr>
              <w:numPr>
                <w:ilvl w:val="0"/>
                <w:numId w:val="20"/>
              </w:numPr>
              <w:ind w:hanging="120"/>
            </w:pPr>
            <w:r>
              <w:rPr>
                <w:sz w:val="20"/>
              </w:rPr>
              <w:t xml:space="preserve">I can describe a feature from a place  </w:t>
            </w:r>
          </w:p>
          <w:p w:rsidR="001034A5" w:rsidRDefault="006F3B50">
            <w:pPr>
              <w:numPr>
                <w:ilvl w:val="0"/>
                <w:numId w:val="20"/>
              </w:numPr>
              <w:ind w:hanging="120"/>
            </w:pPr>
            <w:r>
              <w:rPr>
                <w:sz w:val="20"/>
              </w:rPr>
              <w:t xml:space="preserve">I can spot differences and similarities between features </w:t>
            </w:r>
          </w:p>
          <w:p w:rsidR="001034A5" w:rsidRDefault="006F3B50">
            <w:pPr>
              <w:numPr>
                <w:ilvl w:val="0"/>
                <w:numId w:val="20"/>
              </w:numPr>
              <w:spacing w:line="242" w:lineRule="auto"/>
              <w:ind w:hanging="120"/>
            </w:pPr>
            <w:r>
              <w:rPr>
                <w:sz w:val="20"/>
              </w:rPr>
              <w:t xml:space="preserve">I can identify myself if it is a manmade or natural feature </w:t>
            </w:r>
          </w:p>
          <w:p w:rsidR="001034A5" w:rsidRDefault="006F3B50">
            <w:pPr>
              <w:ind w:left="120" w:hanging="103"/>
            </w:pPr>
            <w:r>
              <w:rPr>
                <w:rFonts w:ascii="Arial" w:eastAsia="Arial" w:hAnsi="Arial" w:cs="Arial"/>
                <w:sz w:val="12"/>
              </w:rPr>
              <w:t xml:space="preserve"> </w:t>
            </w:r>
            <w:r>
              <w:rPr>
                <w:sz w:val="20"/>
              </w:rPr>
              <w:t xml:space="preserve">I can find the right place in the world for where I am learning about 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1034A5" w:rsidRDefault="001034A5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1034A5" w:rsidRDefault="001034A5"/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1034A5" w:rsidRDefault="001034A5"/>
        </w:tc>
      </w:tr>
      <w:tr w:rsidR="001034A5">
        <w:trPr>
          <w:trHeight w:val="1225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1034A5" w:rsidRDefault="001034A5"/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1034A5" w:rsidRDefault="001034A5"/>
        </w:tc>
        <w:tc>
          <w:tcPr>
            <w:tcW w:w="55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CC99FF"/>
          </w:tcPr>
          <w:p w:rsidR="001034A5" w:rsidRDefault="006F3B50">
            <w:pPr>
              <w:numPr>
                <w:ilvl w:val="0"/>
                <w:numId w:val="21"/>
              </w:numPr>
              <w:spacing w:after="3"/>
              <w:ind w:hanging="118"/>
            </w:pPr>
            <w:r>
              <w:rPr>
                <w:sz w:val="20"/>
              </w:rPr>
              <w:t xml:space="preserve">I can describe similarities and differences of features with correct terms  </w:t>
            </w:r>
          </w:p>
          <w:p w:rsidR="001034A5" w:rsidRDefault="006F3B50">
            <w:pPr>
              <w:numPr>
                <w:ilvl w:val="0"/>
                <w:numId w:val="21"/>
              </w:numPr>
              <w:ind w:hanging="118"/>
            </w:pPr>
            <w:r>
              <w:rPr>
                <w:sz w:val="20"/>
              </w:rPr>
              <w:t xml:space="preserve">I can find links between features and their place  </w:t>
            </w:r>
          </w:p>
          <w:p w:rsidR="001034A5" w:rsidRDefault="006F3B50">
            <w:pPr>
              <w:numPr>
                <w:ilvl w:val="0"/>
                <w:numId w:val="21"/>
              </w:numPr>
              <w:ind w:hanging="118"/>
            </w:pPr>
            <w:r>
              <w:rPr>
                <w:sz w:val="20"/>
              </w:rPr>
              <w:t xml:space="preserve">I can describe how features are similar or different and suggest reasons why they are different 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1034A5" w:rsidRDefault="001034A5"/>
        </w:tc>
      </w:tr>
    </w:tbl>
    <w:p w:rsidR="001034A5" w:rsidRDefault="006F3B50">
      <w:pPr>
        <w:spacing w:after="0" w:line="459" w:lineRule="auto"/>
        <w:ind w:left="12" w:right="10419" w:hanging="12"/>
      </w:pPr>
      <w:r>
        <w:rPr>
          <w:rFonts w:ascii="Segoe UI Symbol" w:eastAsia="Segoe UI Symbol" w:hAnsi="Segoe UI Symbol" w:cs="Segoe UI Symbol"/>
          <w:sz w:val="12"/>
        </w:rPr>
        <w:t xml:space="preserve">• </w:t>
      </w:r>
      <w:r>
        <w:t xml:space="preserve"> </w:t>
      </w:r>
    </w:p>
    <w:sectPr w:rsidR="001034A5">
      <w:pgSz w:w="11906" w:h="16838"/>
      <w:pgMar w:top="751" w:right="718" w:bottom="737" w:left="70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301C95"/>
    <w:multiLevelType w:val="hybridMultilevel"/>
    <w:tmpl w:val="6D942E0E"/>
    <w:lvl w:ilvl="0" w:tplc="22D251A0">
      <w:start w:val="1"/>
      <w:numFmt w:val="lowerRoman"/>
      <w:lvlText w:val="%1."/>
      <w:lvlJc w:val="left"/>
      <w:pPr>
        <w:ind w:left="4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E467252">
      <w:start w:val="1"/>
      <w:numFmt w:val="lowerLetter"/>
      <w:lvlText w:val="%2"/>
      <w:lvlJc w:val="left"/>
      <w:pPr>
        <w:ind w:left="122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500EB1BA">
      <w:start w:val="1"/>
      <w:numFmt w:val="lowerRoman"/>
      <w:lvlText w:val="%3"/>
      <w:lvlJc w:val="left"/>
      <w:pPr>
        <w:ind w:left="19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CF3E0C3A">
      <w:start w:val="1"/>
      <w:numFmt w:val="decimal"/>
      <w:lvlText w:val="%4"/>
      <w:lvlJc w:val="left"/>
      <w:pPr>
        <w:ind w:left="26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79DA0F72">
      <w:start w:val="1"/>
      <w:numFmt w:val="lowerLetter"/>
      <w:lvlText w:val="%5"/>
      <w:lvlJc w:val="left"/>
      <w:pPr>
        <w:ind w:left="33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C51C6742">
      <w:start w:val="1"/>
      <w:numFmt w:val="lowerRoman"/>
      <w:lvlText w:val="%6"/>
      <w:lvlJc w:val="left"/>
      <w:pPr>
        <w:ind w:left="410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DD301F4A">
      <w:start w:val="1"/>
      <w:numFmt w:val="decimal"/>
      <w:lvlText w:val="%7"/>
      <w:lvlJc w:val="left"/>
      <w:pPr>
        <w:ind w:left="482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D0E6B5FA">
      <w:start w:val="1"/>
      <w:numFmt w:val="lowerLetter"/>
      <w:lvlText w:val="%8"/>
      <w:lvlJc w:val="left"/>
      <w:pPr>
        <w:ind w:left="55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982C204">
      <w:start w:val="1"/>
      <w:numFmt w:val="lowerRoman"/>
      <w:lvlText w:val="%9"/>
      <w:lvlJc w:val="left"/>
      <w:pPr>
        <w:ind w:left="62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3B84C29"/>
    <w:multiLevelType w:val="hybridMultilevel"/>
    <w:tmpl w:val="22EAE29E"/>
    <w:lvl w:ilvl="0" w:tplc="65665AB8">
      <w:start w:val="1"/>
      <w:numFmt w:val="lowerRoman"/>
      <w:lvlText w:val="%1."/>
      <w:lvlJc w:val="left"/>
      <w:pPr>
        <w:ind w:left="28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C916DDF8">
      <w:start w:val="1"/>
      <w:numFmt w:val="lowerLetter"/>
      <w:lvlText w:val="%2"/>
      <w:lvlJc w:val="left"/>
      <w:pPr>
        <w:ind w:left="11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2F0D736">
      <w:start w:val="1"/>
      <w:numFmt w:val="lowerRoman"/>
      <w:lvlText w:val="%3"/>
      <w:lvlJc w:val="left"/>
      <w:pPr>
        <w:ind w:left="18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5E2FAB2">
      <w:start w:val="1"/>
      <w:numFmt w:val="decimal"/>
      <w:lvlText w:val="%4"/>
      <w:lvlJc w:val="left"/>
      <w:pPr>
        <w:ind w:left="26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46BE5674">
      <w:start w:val="1"/>
      <w:numFmt w:val="lowerLetter"/>
      <w:lvlText w:val="%5"/>
      <w:lvlJc w:val="left"/>
      <w:pPr>
        <w:ind w:left="33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2AB4B366">
      <w:start w:val="1"/>
      <w:numFmt w:val="lowerRoman"/>
      <w:lvlText w:val="%6"/>
      <w:lvlJc w:val="left"/>
      <w:pPr>
        <w:ind w:left="40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ABE06E4">
      <w:start w:val="1"/>
      <w:numFmt w:val="decimal"/>
      <w:lvlText w:val="%7"/>
      <w:lvlJc w:val="left"/>
      <w:pPr>
        <w:ind w:left="47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17ECBF6">
      <w:start w:val="1"/>
      <w:numFmt w:val="lowerLetter"/>
      <w:lvlText w:val="%8"/>
      <w:lvlJc w:val="left"/>
      <w:pPr>
        <w:ind w:left="54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E76F2DE">
      <w:start w:val="1"/>
      <w:numFmt w:val="lowerRoman"/>
      <w:lvlText w:val="%9"/>
      <w:lvlJc w:val="left"/>
      <w:pPr>
        <w:ind w:left="62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40D05F9"/>
    <w:multiLevelType w:val="hybridMultilevel"/>
    <w:tmpl w:val="85A80B16"/>
    <w:lvl w:ilvl="0" w:tplc="C3F0403A">
      <w:start w:val="1"/>
      <w:numFmt w:val="lowerRoman"/>
      <w:lvlText w:val="%1."/>
      <w:lvlJc w:val="left"/>
      <w:pPr>
        <w:ind w:left="2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3C28518A">
      <w:start w:val="1"/>
      <w:numFmt w:val="lowerLetter"/>
      <w:lvlText w:val="%2"/>
      <w:lvlJc w:val="left"/>
      <w:pPr>
        <w:ind w:left="11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A906B950">
      <w:start w:val="1"/>
      <w:numFmt w:val="lowerRoman"/>
      <w:lvlText w:val="%3"/>
      <w:lvlJc w:val="left"/>
      <w:pPr>
        <w:ind w:left="190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8C6CC6C">
      <w:start w:val="1"/>
      <w:numFmt w:val="decimal"/>
      <w:lvlText w:val="%4"/>
      <w:lvlJc w:val="left"/>
      <w:pPr>
        <w:ind w:left="262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EE1E82A6">
      <w:start w:val="1"/>
      <w:numFmt w:val="lowerLetter"/>
      <w:lvlText w:val="%5"/>
      <w:lvlJc w:val="left"/>
      <w:pPr>
        <w:ind w:left="33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A7249CC">
      <w:start w:val="1"/>
      <w:numFmt w:val="lowerRoman"/>
      <w:lvlText w:val="%6"/>
      <w:lvlJc w:val="left"/>
      <w:pPr>
        <w:ind w:left="40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AC8850C2">
      <w:start w:val="1"/>
      <w:numFmt w:val="decimal"/>
      <w:lvlText w:val="%7"/>
      <w:lvlJc w:val="left"/>
      <w:pPr>
        <w:ind w:left="47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AE324AD0">
      <w:start w:val="1"/>
      <w:numFmt w:val="lowerLetter"/>
      <w:lvlText w:val="%8"/>
      <w:lvlJc w:val="left"/>
      <w:pPr>
        <w:ind w:left="550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7DD6DD44">
      <w:start w:val="1"/>
      <w:numFmt w:val="lowerRoman"/>
      <w:lvlText w:val="%9"/>
      <w:lvlJc w:val="left"/>
      <w:pPr>
        <w:ind w:left="622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6E51F8F"/>
    <w:multiLevelType w:val="hybridMultilevel"/>
    <w:tmpl w:val="B12EB1F8"/>
    <w:lvl w:ilvl="0" w:tplc="2E98CAAC">
      <w:start w:val="1"/>
      <w:numFmt w:val="bullet"/>
      <w:lvlText w:val="•"/>
      <w:lvlJc w:val="left"/>
      <w:pPr>
        <w:ind w:left="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1" w:tplc="9C1E98E4">
      <w:start w:val="1"/>
      <w:numFmt w:val="bullet"/>
      <w:lvlText w:val="o"/>
      <w:lvlJc w:val="left"/>
      <w:pPr>
        <w:ind w:left="11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2" w:tplc="0F2EAEF8">
      <w:start w:val="1"/>
      <w:numFmt w:val="bullet"/>
      <w:lvlText w:val="▪"/>
      <w:lvlJc w:val="left"/>
      <w:pPr>
        <w:ind w:left="18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3" w:tplc="E8CC8D4A">
      <w:start w:val="1"/>
      <w:numFmt w:val="bullet"/>
      <w:lvlText w:val="•"/>
      <w:lvlJc w:val="left"/>
      <w:pPr>
        <w:ind w:left="25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4" w:tplc="F72E52FC">
      <w:start w:val="1"/>
      <w:numFmt w:val="bullet"/>
      <w:lvlText w:val="o"/>
      <w:lvlJc w:val="left"/>
      <w:pPr>
        <w:ind w:left="32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5" w:tplc="181A0890">
      <w:start w:val="1"/>
      <w:numFmt w:val="bullet"/>
      <w:lvlText w:val="▪"/>
      <w:lvlJc w:val="left"/>
      <w:pPr>
        <w:ind w:left="39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6" w:tplc="D1EE1480">
      <w:start w:val="1"/>
      <w:numFmt w:val="bullet"/>
      <w:lvlText w:val="•"/>
      <w:lvlJc w:val="left"/>
      <w:pPr>
        <w:ind w:left="47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7" w:tplc="B06C90BE">
      <w:start w:val="1"/>
      <w:numFmt w:val="bullet"/>
      <w:lvlText w:val="o"/>
      <w:lvlJc w:val="left"/>
      <w:pPr>
        <w:ind w:left="54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8" w:tplc="50121B0C">
      <w:start w:val="1"/>
      <w:numFmt w:val="bullet"/>
      <w:lvlText w:val="▪"/>
      <w:lvlJc w:val="left"/>
      <w:pPr>
        <w:ind w:left="61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0D6F7DAA"/>
    <w:multiLevelType w:val="hybridMultilevel"/>
    <w:tmpl w:val="9208E7C2"/>
    <w:lvl w:ilvl="0" w:tplc="82267418">
      <w:start w:val="1"/>
      <w:numFmt w:val="bullet"/>
      <w:lvlText w:val="•"/>
      <w:lvlJc w:val="left"/>
      <w:pPr>
        <w:ind w:left="14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1" w:tplc="1D603028">
      <w:start w:val="1"/>
      <w:numFmt w:val="bullet"/>
      <w:lvlText w:val="o"/>
      <w:lvlJc w:val="left"/>
      <w:pPr>
        <w:ind w:left="108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2" w:tplc="C5084314">
      <w:start w:val="1"/>
      <w:numFmt w:val="bullet"/>
      <w:lvlText w:val="▪"/>
      <w:lvlJc w:val="left"/>
      <w:pPr>
        <w:ind w:left="18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3" w:tplc="BD944810">
      <w:start w:val="1"/>
      <w:numFmt w:val="bullet"/>
      <w:lvlText w:val="•"/>
      <w:lvlJc w:val="left"/>
      <w:pPr>
        <w:ind w:left="25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4" w:tplc="DFA8CF66">
      <w:start w:val="1"/>
      <w:numFmt w:val="bullet"/>
      <w:lvlText w:val="o"/>
      <w:lvlJc w:val="left"/>
      <w:pPr>
        <w:ind w:left="324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5" w:tplc="075821DA">
      <w:start w:val="1"/>
      <w:numFmt w:val="bullet"/>
      <w:lvlText w:val="▪"/>
      <w:lvlJc w:val="left"/>
      <w:pPr>
        <w:ind w:left="396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6" w:tplc="18CC97C4">
      <w:start w:val="1"/>
      <w:numFmt w:val="bullet"/>
      <w:lvlText w:val="•"/>
      <w:lvlJc w:val="left"/>
      <w:pPr>
        <w:ind w:left="46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7" w:tplc="C3264506">
      <w:start w:val="1"/>
      <w:numFmt w:val="bullet"/>
      <w:lvlText w:val="o"/>
      <w:lvlJc w:val="left"/>
      <w:pPr>
        <w:ind w:left="54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8" w:tplc="84D8DD72">
      <w:start w:val="1"/>
      <w:numFmt w:val="bullet"/>
      <w:lvlText w:val="▪"/>
      <w:lvlJc w:val="left"/>
      <w:pPr>
        <w:ind w:left="612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10F1676"/>
    <w:multiLevelType w:val="hybridMultilevel"/>
    <w:tmpl w:val="CA7215A4"/>
    <w:lvl w:ilvl="0" w:tplc="98FC7534">
      <w:start w:val="1"/>
      <w:numFmt w:val="bullet"/>
      <w:lvlText w:val="•"/>
      <w:lvlJc w:val="left"/>
      <w:pPr>
        <w:ind w:left="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1" w:tplc="B178CA82">
      <w:start w:val="1"/>
      <w:numFmt w:val="bullet"/>
      <w:lvlText w:val="o"/>
      <w:lvlJc w:val="left"/>
      <w:pPr>
        <w:ind w:left="110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2" w:tplc="75D03FC8">
      <w:start w:val="1"/>
      <w:numFmt w:val="bullet"/>
      <w:lvlText w:val="▪"/>
      <w:lvlJc w:val="left"/>
      <w:pPr>
        <w:ind w:left="182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3" w:tplc="4168B7BA">
      <w:start w:val="1"/>
      <w:numFmt w:val="bullet"/>
      <w:lvlText w:val="•"/>
      <w:lvlJc w:val="left"/>
      <w:pPr>
        <w:ind w:left="25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4" w:tplc="C9BA644A">
      <w:start w:val="1"/>
      <w:numFmt w:val="bullet"/>
      <w:lvlText w:val="o"/>
      <w:lvlJc w:val="left"/>
      <w:pPr>
        <w:ind w:left="326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5" w:tplc="C856FE9C">
      <w:start w:val="1"/>
      <w:numFmt w:val="bullet"/>
      <w:lvlText w:val="▪"/>
      <w:lvlJc w:val="left"/>
      <w:pPr>
        <w:ind w:left="398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6" w:tplc="5B10C8F4">
      <w:start w:val="1"/>
      <w:numFmt w:val="bullet"/>
      <w:lvlText w:val="•"/>
      <w:lvlJc w:val="left"/>
      <w:pPr>
        <w:ind w:left="47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7" w:tplc="CC905D58">
      <w:start w:val="1"/>
      <w:numFmt w:val="bullet"/>
      <w:lvlText w:val="o"/>
      <w:lvlJc w:val="left"/>
      <w:pPr>
        <w:ind w:left="542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8" w:tplc="5BECF1A0">
      <w:start w:val="1"/>
      <w:numFmt w:val="bullet"/>
      <w:lvlText w:val="▪"/>
      <w:lvlJc w:val="left"/>
      <w:pPr>
        <w:ind w:left="614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135E411F"/>
    <w:multiLevelType w:val="hybridMultilevel"/>
    <w:tmpl w:val="165895C0"/>
    <w:lvl w:ilvl="0" w:tplc="6E308808">
      <w:start w:val="1"/>
      <w:numFmt w:val="lowerRoman"/>
      <w:lvlText w:val="%1."/>
      <w:lvlJc w:val="left"/>
      <w:pPr>
        <w:ind w:left="2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FE404A0">
      <w:start w:val="1"/>
      <w:numFmt w:val="lowerLetter"/>
      <w:lvlText w:val="%2"/>
      <w:lvlJc w:val="left"/>
      <w:pPr>
        <w:ind w:left="11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B5F4D166">
      <w:start w:val="1"/>
      <w:numFmt w:val="lowerRoman"/>
      <w:lvlText w:val="%3"/>
      <w:lvlJc w:val="left"/>
      <w:pPr>
        <w:ind w:left="19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EC74DB14">
      <w:start w:val="1"/>
      <w:numFmt w:val="decimal"/>
      <w:lvlText w:val="%4"/>
      <w:lvlJc w:val="left"/>
      <w:pPr>
        <w:ind w:left="26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43AEB704">
      <w:start w:val="1"/>
      <w:numFmt w:val="lowerLetter"/>
      <w:lvlText w:val="%5"/>
      <w:lvlJc w:val="left"/>
      <w:pPr>
        <w:ind w:left="33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CF49B7E">
      <w:start w:val="1"/>
      <w:numFmt w:val="lowerRoman"/>
      <w:lvlText w:val="%6"/>
      <w:lvlJc w:val="left"/>
      <w:pPr>
        <w:ind w:left="40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A692BB4C">
      <w:start w:val="1"/>
      <w:numFmt w:val="decimal"/>
      <w:lvlText w:val="%7"/>
      <w:lvlJc w:val="left"/>
      <w:pPr>
        <w:ind w:left="47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C88A84C">
      <w:start w:val="1"/>
      <w:numFmt w:val="lowerLetter"/>
      <w:lvlText w:val="%8"/>
      <w:lvlJc w:val="left"/>
      <w:pPr>
        <w:ind w:left="55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0AD2640C">
      <w:start w:val="1"/>
      <w:numFmt w:val="lowerRoman"/>
      <w:lvlText w:val="%9"/>
      <w:lvlJc w:val="left"/>
      <w:pPr>
        <w:ind w:left="62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18842A83"/>
    <w:multiLevelType w:val="hybridMultilevel"/>
    <w:tmpl w:val="3FCCFAFE"/>
    <w:lvl w:ilvl="0" w:tplc="AD809EF4">
      <w:start w:val="1"/>
      <w:numFmt w:val="bullet"/>
      <w:lvlText w:val="•"/>
      <w:lvlJc w:val="left"/>
      <w:pPr>
        <w:ind w:left="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1" w:tplc="5CA8EE60">
      <w:start w:val="1"/>
      <w:numFmt w:val="bullet"/>
      <w:lvlText w:val="o"/>
      <w:lvlJc w:val="left"/>
      <w:pPr>
        <w:ind w:left="11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2" w:tplc="827C5290">
      <w:start w:val="1"/>
      <w:numFmt w:val="bullet"/>
      <w:lvlText w:val="▪"/>
      <w:lvlJc w:val="left"/>
      <w:pPr>
        <w:ind w:left="18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3" w:tplc="D9E24262">
      <w:start w:val="1"/>
      <w:numFmt w:val="bullet"/>
      <w:lvlText w:val="•"/>
      <w:lvlJc w:val="left"/>
      <w:pPr>
        <w:ind w:left="25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4" w:tplc="13F89022">
      <w:start w:val="1"/>
      <w:numFmt w:val="bullet"/>
      <w:lvlText w:val="o"/>
      <w:lvlJc w:val="left"/>
      <w:pPr>
        <w:ind w:left="32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5" w:tplc="03367DF4">
      <w:start w:val="1"/>
      <w:numFmt w:val="bullet"/>
      <w:lvlText w:val="▪"/>
      <w:lvlJc w:val="left"/>
      <w:pPr>
        <w:ind w:left="39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6" w:tplc="73864B2E">
      <w:start w:val="1"/>
      <w:numFmt w:val="bullet"/>
      <w:lvlText w:val="•"/>
      <w:lvlJc w:val="left"/>
      <w:pPr>
        <w:ind w:left="47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7" w:tplc="770A55D2">
      <w:start w:val="1"/>
      <w:numFmt w:val="bullet"/>
      <w:lvlText w:val="o"/>
      <w:lvlJc w:val="left"/>
      <w:pPr>
        <w:ind w:left="54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8" w:tplc="F074507C">
      <w:start w:val="1"/>
      <w:numFmt w:val="bullet"/>
      <w:lvlText w:val="▪"/>
      <w:lvlJc w:val="left"/>
      <w:pPr>
        <w:ind w:left="61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1A347306"/>
    <w:multiLevelType w:val="hybridMultilevel"/>
    <w:tmpl w:val="F692F10C"/>
    <w:lvl w:ilvl="0" w:tplc="1ADA752E">
      <w:start w:val="1"/>
      <w:numFmt w:val="bullet"/>
      <w:lvlText w:val="•"/>
      <w:lvlJc w:val="left"/>
      <w:pPr>
        <w:ind w:left="14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1" w:tplc="06A2E9B6">
      <w:start w:val="1"/>
      <w:numFmt w:val="bullet"/>
      <w:lvlText w:val="o"/>
      <w:lvlJc w:val="left"/>
      <w:pPr>
        <w:ind w:left="110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2" w:tplc="9784282C">
      <w:start w:val="1"/>
      <w:numFmt w:val="bullet"/>
      <w:lvlText w:val="▪"/>
      <w:lvlJc w:val="left"/>
      <w:pPr>
        <w:ind w:left="182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3" w:tplc="7E864E0C">
      <w:start w:val="1"/>
      <w:numFmt w:val="bullet"/>
      <w:lvlText w:val="•"/>
      <w:lvlJc w:val="left"/>
      <w:pPr>
        <w:ind w:left="25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4" w:tplc="73EA46E0">
      <w:start w:val="1"/>
      <w:numFmt w:val="bullet"/>
      <w:lvlText w:val="o"/>
      <w:lvlJc w:val="left"/>
      <w:pPr>
        <w:ind w:left="326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5" w:tplc="73DE850E">
      <w:start w:val="1"/>
      <w:numFmt w:val="bullet"/>
      <w:lvlText w:val="▪"/>
      <w:lvlJc w:val="left"/>
      <w:pPr>
        <w:ind w:left="398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6" w:tplc="D3FAC6D8">
      <w:start w:val="1"/>
      <w:numFmt w:val="bullet"/>
      <w:lvlText w:val="•"/>
      <w:lvlJc w:val="left"/>
      <w:pPr>
        <w:ind w:left="47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7" w:tplc="F7E841F0">
      <w:start w:val="1"/>
      <w:numFmt w:val="bullet"/>
      <w:lvlText w:val="o"/>
      <w:lvlJc w:val="left"/>
      <w:pPr>
        <w:ind w:left="542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8" w:tplc="F87E8B50">
      <w:start w:val="1"/>
      <w:numFmt w:val="bullet"/>
      <w:lvlText w:val="▪"/>
      <w:lvlJc w:val="left"/>
      <w:pPr>
        <w:ind w:left="614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22BF365F"/>
    <w:multiLevelType w:val="hybridMultilevel"/>
    <w:tmpl w:val="304663AA"/>
    <w:lvl w:ilvl="0" w:tplc="CE0654F4">
      <w:start w:val="1"/>
      <w:numFmt w:val="bullet"/>
      <w:lvlText w:val="•"/>
      <w:lvlJc w:val="left"/>
      <w:pPr>
        <w:ind w:left="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1" w:tplc="8C3A01FE">
      <w:start w:val="1"/>
      <w:numFmt w:val="bullet"/>
      <w:lvlText w:val="o"/>
      <w:lvlJc w:val="left"/>
      <w:pPr>
        <w:ind w:left="11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2" w:tplc="CC2C6DC8">
      <w:start w:val="1"/>
      <w:numFmt w:val="bullet"/>
      <w:lvlText w:val="▪"/>
      <w:lvlJc w:val="left"/>
      <w:pPr>
        <w:ind w:left="18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3" w:tplc="0B18F73A">
      <w:start w:val="1"/>
      <w:numFmt w:val="bullet"/>
      <w:lvlText w:val="•"/>
      <w:lvlJc w:val="left"/>
      <w:pPr>
        <w:ind w:left="25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4" w:tplc="08085E26">
      <w:start w:val="1"/>
      <w:numFmt w:val="bullet"/>
      <w:lvlText w:val="o"/>
      <w:lvlJc w:val="left"/>
      <w:pPr>
        <w:ind w:left="32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5" w:tplc="3760D1CA">
      <w:start w:val="1"/>
      <w:numFmt w:val="bullet"/>
      <w:lvlText w:val="▪"/>
      <w:lvlJc w:val="left"/>
      <w:pPr>
        <w:ind w:left="39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6" w:tplc="DCA4FCA0">
      <w:start w:val="1"/>
      <w:numFmt w:val="bullet"/>
      <w:lvlText w:val="•"/>
      <w:lvlJc w:val="left"/>
      <w:pPr>
        <w:ind w:left="47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7" w:tplc="32A2EEC2">
      <w:start w:val="1"/>
      <w:numFmt w:val="bullet"/>
      <w:lvlText w:val="o"/>
      <w:lvlJc w:val="left"/>
      <w:pPr>
        <w:ind w:left="54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8" w:tplc="101C7DC2">
      <w:start w:val="1"/>
      <w:numFmt w:val="bullet"/>
      <w:lvlText w:val="▪"/>
      <w:lvlJc w:val="left"/>
      <w:pPr>
        <w:ind w:left="61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296D63A7"/>
    <w:multiLevelType w:val="hybridMultilevel"/>
    <w:tmpl w:val="89FC2296"/>
    <w:lvl w:ilvl="0" w:tplc="2BDE6ADA">
      <w:start w:val="1"/>
      <w:numFmt w:val="lowerRoman"/>
      <w:lvlText w:val="%1."/>
      <w:lvlJc w:val="left"/>
      <w:pPr>
        <w:ind w:left="2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1E06DAE">
      <w:start w:val="1"/>
      <w:numFmt w:val="lowerLetter"/>
      <w:lvlText w:val="%2"/>
      <w:lvlJc w:val="left"/>
      <w:pPr>
        <w:ind w:left="11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C243ADE">
      <w:start w:val="1"/>
      <w:numFmt w:val="lowerRoman"/>
      <w:lvlText w:val="%3"/>
      <w:lvlJc w:val="left"/>
      <w:pPr>
        <w:ind w:left="18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CED0A910">
      <w:start w:val="1"/>
      <w:numFmt w:val="decimal"/>
      <w:lvlText w:val="%4"/>
      <w:lvlJc w:val="left"/>
      <w:pPr>
        <w:ind w:left="26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7778CC7E">
      <w:start w:val="1"/>
      <w:numFmt w:val="lowerLetter"/>
      <w:lvlText w:val="%5"/>
      <w:lvlJc w:val="left"/>
      <w:pPr>
        <w:ind w:left="33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880A426">
      <w:start w:val="1"/>
      <w:numFmt w:val="lowerRoman"/>
      <w:lvlText w:val="%6"/>
      <w:lvlJc w:val="left"/>
      <w:pPr>
        <w:ind w:left="40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8460182">
      <w:start w:val="1"/>
      <w:numFmt w:val="decimal"/>
      <w:lvlText w:val="%7"/>
      <w:lvlJc w:val="left"/>
      <w:pPr>
        <w:ind w:left="47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56AC8F5C">
      <w:start w:val="1"/>
      <w:numFmt w:val="lowerLetter"/>
      <w:lvlText w:val="%8"/>
      <w:lvlJc w:val="left"/>
      <w:pPr>
        <w:ind w:left="54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4C40AE2">
      <w:start w:val="1"/>
      <w:numFmt w:val="lowerRoman"/>
      <w:lvlText w:val="%9"/>
      <w:lvlJc w:val="left"/>
      <w:pPr>
        <w:ind w:left="62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47A2430E"/>
    <w:multiLevelType w:val="hybridMultilevel"/>
    <w:tmpl w:val="8814F822"/>
    <w:lvl w:ilvl="0" w:tplc="F612CE4E">
      <w:start w:val="1"/>
      <w:numFmt w:val="bullet"/>
      <w:lvlText w:val="•"/>
      <w:lvlJc w:val="left"/>
      <w:pPr>
        <w:ind w:left="149"/>
      </w:pPr>
      <w:rPr>
        <w:rFonts w:ascii="Arial" w:eastAsia="Arial" w:hAnsi="Arial" w:cs="Arial"/>
        <w:b w:val="0"/>
        <w:i w:val="0"/>
        <w:strike w:val="0"/>
        <w:dstrike w:val="0"/>
        <w:color w:val="00B05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1" w:tplc="19A04D86">
      <w:start w:val="1"/>
      <w:numFmt w:val="bullet"/>
      <w:lvlText w:val="o"/>
      <w:lvlJc w:val="left"/>
      <w:pPr>
        <w:ind w:left="108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B05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2" w:tplc="7DA0E088">
      <w:start w:val="1"/>
      <w:numFmt w:val="bullet"/>
      <w:lvlText w:val="▪"/>
      <w:lvlJc w:val="left"/>
      <w:pPr>
        <w:ind w:left="180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B05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3" w:tplc="69C41AD6">
      <w:start w:val="1"/>
      <w:numFmt w:val="bullet"/>
      <w:lvlText w:val="•"/>
      <w:lvlJc w:val="left"/>
      <w:pPr>
        <w:ind w:left="2527"/>
      </w:pPr>
      <w:rPr>
        <w:rFonts w:ascii="Arial" w:eastAsia="Arial" w:hAnsi="Arial" w:cs="Arial"/>
        <w:b w:val="0"/>
        <w:i w:val="0"/>
        <w:strike w:val="0"/>
        <w:dstrike w:val="0"/>
        <w:color w:val="00B05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4" w:tplc="CDCA7BF6">
      <w:start w:val="1"/>
      <w:numFmt w:val="bullet"/>
      <w:lvlText w:val="o"/>
      <w:lvlJc w:val="left"/>
      <w:pPr>
        <w:ind w:left="324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B05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5" w:tplc="FA041E7C">
      <w:start w:val="1"/>
      <w:numFmt w:val="bullet"/>
      <w:lvlText w:val="▪"/>
      <w:lvlJc w:val="left"/>
      <w:pPr>
        <w:ind w:left="39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B05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6" w:tplc="CC0EC0DA">
      <w:start w:val="1"/>
      <w:numFmt w:val="bullet"/>
      <w:lvlText w:val="•"/>
      <w:lvlJc w:val="left"/>
      <w:pPr>
        <w:ind w:left="4687"/>
      </w:pPr>
      <w:rPr>
        <w:rFonts w:ascii="Arial" w:eastAsia="Arial" w:hAnsi="Arial" w:cs="Arial"/>
        <w:b w:val="0"/>
        <w:i w:val="0"/>
        <w:strike w:val="0"/>
        <w:dstrike w:val="0"/>
        <w:color w:val="00B05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7" w:tplc="097891FC">
      <w:start w:val="1"/>
      <w:numFmt w:val="bullet"/>
      <w:lvlText w:val="o"/>
      <w:lvlJc w:val="left"/>
      <w:pPr>
        <w:ind w:left="540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B05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8" w:tplc="0C7A1774">
      <w:start w:val="1"/>
      <w:numFmt w:val="bullet"/>
      <w:lvlText w:val="▪"/>
      <w:lvlJc w:val="left"/>
      <w:pPr>
        <w:ind w:left="61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B05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4CF81587"/>
    <w:multiLevelType w:val="hybridMultilevel"/>
    <w:tmpl w:val="2E361318"/>
    <w:lvl w:ilvl="0" w:tplc="DB0CFC36">
      <w:start w:val="1"/>
      <w:numFmt w:val="bullet"/>
      <w:lvlText w:val="•"/>
      <w:lvlJc w:val="left"/>
      <w:pPr>
        <w:ind w:left="15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1" w:tplc="40CE751C">
      <w:start w:val="1"/>
      <w:numFmt w:val="bullet"/>
      <w:lvlText w:val="o"/>
      <w:lvlJc w:val="left"/>
      <w:pPr>
        <w:ind w:left="107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2" w:tplc="533A6112">
      <w:start w:val="1"/>
      <w:numFmt w:val="bullet"/>
      <w:lvlText w:val="▪"/>
      <w:lvlJc w:val="left"/>
      <w:pPr>
        <w:ind w:left="179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3" w:tplc="6C903E80">
      <w:start w:val="1"/>
      <w:numFmt w:val="bullet"/>
      <w:lvlText w:val="•"/>
      <w:lvlJc w:val="left"/>
      <w:pPr>
        <w:ind w:left="251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4" w:tplc="1BC0F7DE">
      <w:start w:val="1"/>
      <w:numFmt w:val="bullet"/>
      <w:lvlText w:val="o"/>
      <w:lvlJc w:val="left"/>
      <w:pPr>
        <w:ind w:left="323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5" w:tplc="8196FE80">
      <w:start w:val="1"/>
      <w:numFmt w:val="bullet"/>
      <w:lvlText w:val="▪"/>
      <w:lvlJc w:val="left"/>
      <w:pPr>
        <w:ind w:left="395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6" w:tplc="07886A76">
      <w:start w:val="1"/>
      <w:numFmt w:val="bullet"/>
      <w:lvlText w:val="•"/>
      <w:lvlJc w:val="left"/>
      <w:pPr>
        <w:ind w:left="467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7" w:tplc="D2C80098">
      <w:start w:val="1"/>
      <w:numFmt w:val="bullet"/>
      <w:lvlText w:val="o"/>
      <w:lvlJc w:val="left"/>
      <w:pPr>
        <w:ind w:left="539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8" w:tplc="1F9876E2">
      <w:start w:val="1"/>
      <w:numFmt w:val="bullet"/>
      <w:lvlText w:val="▪"/>
      <w:lvlJc w:val="left"/>
      <w:pPr>
        <w:ind w:left="611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5B424463"/>
    <w:multiLevelType w:val="hybridMultilevel"/>
    <w:tmpl w:val="A6E4E47A"/>
    <w:lvl w:ilvl="0" w:tplc="C3CCE946">
      <w:start w:val="1"/>
      <w:numFmt w:val="lowerRoman"/>
      <w:lvlText w:val="%1."/>
      <w:lvlJc w:val="left"/>
      <w:pPr>
        <w:ind w:left="42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C7C84C0">
      <w:start w:val="1"/>
      <w:numFmt w:val="lowerLetter"/>
      <w:lvlText w:val="%2"/>
      <w:lvlJc w:val="left"/>
      <w:pPr>
        <w:ind w:left="12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408A0AE">
      <w:start w:val="1"/>
      <w:numFmt w:val="lowerRoman"/>
      <w:lvlText w:val="%3"/>
      <w:lvlJc w:val="left"/>
      <w:pPr>
        <w:ind w:left="19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E3A00366">
      <w:start w:val="1"/>
      <w:numFmt w:val="decimal"/>
      <w:lvlText w:val="%4"/>
      <w:lvlJc w:val="left"/>
      <w:pPr>
        <w:ind w:left="26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CE484DC4">
      <w:start w:val="1"/>
      <w:numFmt w:val="lowerLetter"/>
      <w:lvlText w:val="%5"/>
      <w:lvlJc w:val="left"/>
      <w:pPr>
        <w:ind w:left="33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B00ABEC">
      <w:start w:val="1"/>
      <w:numFmt w:val="lowerRoman"/>
      <w:lvlText w:val="%6"/>
      <w:lvlJc w:val="left"/>
      <w:pPr>
        <w:ind w:left="41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260225E">
      <w:start w:val="1"/>
      <w:numFmt w:val="decimal"/>
      <w:lvlText w:val="%7"/>
      <w:lvlJc w:val="left"/>
      <w:pPr>
        <w:ind w:left="48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D716E056">
      <w:start w:val="1"/>
      <w:numFmt w:val="lowerLetter"/>
      <w:lvlText w:val="%8"/>
      <w:lvlJc w:val="left"/>
      <w:pPr>
        <w:ind w:left="55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01C68440">
      <w:start w:val="1"/>
      <w:numFmt w:val="lowerRoman"/>
      <w:lvlText w:val="%9"/>
      <w:lvlJc w:val="left"/>
      <w:pPr>
        <w:ind w:left="62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60BD1099"/>
    <w:multiLevelType w:val="hybridMultilevel"/>
    <w:tmpl w:val="EBFA84B0"/>
    <w:lvl w:ilvl="0" w:tplc="E38294DE">
      <w:start w:val="1"/>
      <w:numFmt w:val="lowerRoman"/>
      <w:lvlText w:val="%1."/>
      <w:lvlJc w:val="left"/>
      <w:pPr>
        <w:ind w:left="2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7DDE48A2">
      <w:start w:val="1"/>
      <w:numFmt w:val="lowerLetter"/>
      <w:lvlText w:val="%2"/>
      <w:lvlJc w:val="left"/>
      <w:pPr>
        <w:ind w:left="11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D6648BE">
      <w:start w:val="1"/>
      <w:numFmt w:val="lowerRoman"/>
      <w:lvlText w:val="%3"/>
      <w:lvlJc w:val="left"/>
      <w:pPr>
        <w:ind w:left="18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03067526">
      <w:start w:val="1"/>
      <w:numFmt w:val="decimal"/>
      <w:lvlText w:val="%4"/>
      <w:lvlJc w:val="left"/>
      <w:pPr>
        <w:ind w:left="26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378B98A">
      <w:start w:val="1"/>
      <w:numFmt w:val="lowerLetter"/>
      <w:lvlText w:val="%5"/>
      <w:lvlJc w:val="left"/>
      <w:pPr>
        <w:ind w:left="33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E76AB02">
      <w:start w:val="1"/>
      <w:numFmt w:val="lowerRoman"/>
      <w:lvlText w:val="%6"/>
      <w:lvlJc w:val="left"/>
      <w:pPr>
        <w:ind w:left="40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E2D6AEF4">
      <w:start w:val="1"/>
      <w:numFmt w:val="decimal"/>
      <w:lvlText w:val="%7"/>
      <w:lvlJc w:val="left"/>
      <w:pPr>
        <w:ind w:left="47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F84ADAE">
      <w:start w:val="1"/>
      <w:numFmt w:val="lowerLetter"/>
      <w:lvlText w:val="%8"/>
      <w:lvlJc w:val="left"/>
      <w:pPr>
        <w:ind w:left="54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7CFC5604">
      <w:start w:val="1"/>
      <w:numFmt w:val="lowerRoman"/>
      <w:lvlText w:val="%9"/>
      <w:lvlJc w:val="left"/>
      <w:pPr>
        <w:ind w:left="62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62692441"/>
    <w:multiLevelType w:val="hybridMultilevel"/>
    <w:tmpl w:val="FE06CFCA"/>
    <w:lvl w:ilvl="0" w:tplc="19D699F2">
      <w:start w:val="1"/>
      <w:numFmt w:val="bullet"/>
      <w:lvlText w:val="•"/>
      <w:lvlJc w:val="left"/>
      <w:pPr>
        <w:ind w:left="142"/>
      </w:pPr>
      <w:rPr>
        <w:rFonts w:ascii="Arial" w:eastAsia="Arial" w:hAnsi="Arial" w:cs="Arial"/>
        <w:b w:val="0"/>
        <w:i w:val="0"/>
        <w:strike w:val="0"/>
        <w:dstrike w:val="0"/>
        <w:color w:val="0070C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1" w:tplc="758E4566">
      <w:start w:val="1"/>
      <w:numFmt w:val="bullet"/>
      <w:lvlText w:val="o"/>
      <w:lvlJc w:val="left"/>
      <w:pPr>
        <w:ind w:left="107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70C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2" w:tplc="E348CE44">
      <w:start w:val="1"/>
      <w:numFmt w:val="bullet"/>
      <w:lvlText w:val="▪"/>
      <w:lvlJc w:val="left"/>
      <w:pPr>
        <w:ind w:left="179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70C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3" w:tplc="B4E2F50A">
      <w:start w:val="1"/>
      <w:numFmt w:val="bullet"/>
      <w:lvlText w:val="•"/>
      <w:lvlJc w:val="left"/>
      <w:pPr>
        <w:ind w:left="2518"/>
      </w:pPr>
      <w:rPr>
        <w:rFonts w:ascii="Arial" w:eastAsia="Arial" w:hAnsi="Arial" w:cs="Arial"/>
        <w:b w:val="0"/>
        <w:i w:val="0"/>
        <w:strike w:val="0"/>
        <w:dstrike w:val="0"/>
        <w:color w:val="0070C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4" w:tplc="1722C760">
      <w:start w:val="1"/>
      <w:numFmt w:val="bullet"/>
      <w:lvlText w:val="o"/>
      <w:lvlJc w:val="left"/>
      <w:pPr>
        <w:ind w:left="323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70C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5" w:tplc="61509514">
      <w:start w:val="1"/>
      <w:numFmt w:val="bullet"/>
      <w:lvlText w:val="▪"/>
      <w:lvlJc w:val="left"/>
      <w:pPr>
        <w:ind w:left="395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70C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6" w:tplc="CA8C1330">
      <w:start w:val="1"/>
      <w:numFmt w:val="bullet"/>
      <w:lvlText w:val="•"/>
      <w:lvlJc w:val="left"/>
      <w:pPr>
        <w:ind w:left="4678"/>
      </w:pPr>
      <w:rPr>
        <w:rFonts w:ascii="Arial" w:eastAsia="Arial" w:hAnsi="Arial" w:cs="Arial"/>
        <w:b w:val="0"/>
        <w:i w:val="0"/>
        <w:strike w:val="0"/>
        <w:dstrike w:val="0"/>
        <w:color w:val="0070C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7" w:tplc="5472F37A">
      <w:start w:val="1"/>
      <w:numFmt w:val="bullet"/>
      <w:lvlText w:val="o"/>
      <w:lvlJc w:val="left"/>
      <w:pPr>
        <w:ind w:left="539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70C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8" w:tplc="2B2CBEF8">
      <w:start w:val="1"/>
      <w:numFmt w:val="bullet"/>
      <w:lvlText w:val="▪"/>
      <w:lvlJc w:val="left"/>
      <w:pPr>
        <w:ind w:left="611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70C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6A07699C"/>
    <w:multiLevelType w:val="hybridMultilevel"/>
    <w:tmpl w:val="A44431BA"/>
    <w:lvl w:ilvl="0" w:tplc="1396ABF4">
      <w:start w:val="1"/>
      <w:numFmt w:val="lowerRoman"/>
      <w:lvlText w:val="%1."/>
      <w:lvlJc w:val="left"/>
      <w:pPr>
        <w:ind w:left="2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4E49B2A">
      <w:start w:val="1"/>
      <w:numFmt w:val="lowerLetter"/>
      <w:lvlText w:val="%2"/>
      <w:lvlJc w:val="left"/>
      <w:pPr>
        <w:ind w:left="12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C563E8C">
      <w:start w:val="1"/>
      <w:numFmt w:val="lowerRoman"/>
      <w:lvlText w:val="%3"/>
      <w:lvlJc w:val="left"/>
      <w:pPr>
        <w:ind w:left="19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CA20D81C">
      <w:start w:val="1"/>
      <w:numFmt w:val="decimal"/>
      <w:lvlText w:val="%4"/>
      <w:lvlJc w:val="left"/>
      <w:pPr>
        <w:ind w:left="26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5398406E">
      <w:start w:val="1"/>
      <w:numFmt w:val="lowerLetter"/>
      <w:lvlText w:val="%5"/>
      <w:lvlJc w:val="left"/>
      <w:pPr>
        <w:ind w:left="33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26F011B6">
      <w:start w:val="1"/>
      <w:numFmt w:val="lowerRoman"/>
      <w:lvlText w:val="%6"/>
      <w:lvlJc w:val="left"/>
      <w:pPr>
        <w:ind w:left="41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8565DFC">
      <w:start w:val="1"/>
      <w:numFmt w:val="decimal"/>
      <w:lvlText w:val="%7"/>
      <w:lvlJc w:val="left"/>
      <w:pPr>
        <w:ind w:left="48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BA45020">
      <w:start w:val="1"/>
      <w:numFmt w:val="lowerLetter"/>
      <w:lvlText w:val="%8"/>
      <w:lvlJc w:val="left"/>
      <w:pPr>
        <w:ind w:left="55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426EE1E8">
      <w:start w:val="1"/>
      <w:numFmt w:val="lowerRoman"/>
      <w:lvlText w:val="%9"/>
      <w:lvlJc w:val="left"/>
      <w:pPr>
        <w:ind w:left="62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6DE9641D"/>
    <w:multiLevelType w:val="hybridMultilevel"/>
    <w:tmpl w:val="047C43DA"/>
    <w:lvl w:ilvl="0" w:tplc="953822E2">
      <w:start w:val="1"/>
      <w:numFmt w:val="lowerRoman"/>
      <w:lvlText w:val="%1."/>
      <w:lvlJc w:val="left"/>
      <w:pPr>
        <w:ind w:left="4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8BEEAD82">
      <w:start w:val="1"/>
      <w:numFmt w:val="lowerLetter"/>
      <w:lvlText w:val="%2"/>
      <w:lvlJc w:val="left"/>
      <w:pPr>
        <w:ind w:left="125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EFC26E1C">
      <w:start w:val="1"/>
      <w:numFmt w:val="lowerRoman"/>
      <w:lvlText w:val="%3"/>
      <w:lvlJc w:val="left"/>
      <w:pPr>
        <w:ind w:left="197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9A6A8504">
      <w:start w:val="1"/>
      <w:numFmt w:val="decimal"/>
      <w:lvlText w:val="%4"/>
      <w:lvlJc w:val="left"/>
      <w:pPr>
        <w:ind w:left="269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BBE88CC">
      <w:start w:val="1"/>
      <w:numFmt w:val="lowerLetter"/>
      <w:lvlText w:val="%5"/>
      <w:lvlJc w:val="left"/>
      <w:pPr>
        <w:ind w:left="341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7696C85C">
      <w:start w:val="1"/>
      <w:numFmt w:val="lowerRoman"/>
      <w:lvlText w:val="%6"/>
      <w:lvlJc w:val="left"/>
      <w:pPr>
        <w:ind w:left="413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0B10D3A0">
      <w:start w:val="1"/>
      <w:numFmt w:val="decimal"/>
      <w:lvlText w:val="%7"/>
      <w:lvlJc w:val="left"/>
      <w:pPr>
        <w:ind w:left="485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1EA26D0A">
      <w:start w:val="1"/>
      <w:numFmt w:val="lowerLetter"/>
      <w:lvlText w:val="%8"/>
      <w:lvlJc w:val="left"/>
      <w:pPr>
        <w:ind w:left="557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E6AECB8">
      <w:start w:val="1"/>
      <w:numFmt w:val="lowerRoman"/>
      <w:lvlText w:val="%9"/>
      <w:lvlJc w:val="left"/>
      <w:pPr>
        <w:ind w:left="629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7CC0260D"/>
    <w:multiLevelType w:val="hybridMultilevel"/>
    <w:tmpl w:val="E9588266"/>
    <w:lvl w:ilvl="0" w:tplc="14041A92">
      <w:start w:val="1"/>
      <w:numFmt w:val="bullet"/>
      <w:lvlText w:val="•"/>
      <w:lvlJc w:val="left"/>
      <w:pPr>
        <w:ind w:left="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1" w:tplc="B96C1D5C">
      <w:start w:val="1"/>
      <w:numFmt w:val="bullet"/>
      <w:lvlText w:val="o"/>
      <w:lvlJc w:val="left"/>
      <w:pPr>
        <w:ind w:left="110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2" w:tplc="9CCCDCDE">
      <w:start w:val="1"/>
      <w:numFmt w:val="bullet"/>
      <w:lvlText w:val="▪"/>
      <w:lvlJc w:val="left"/>
      <w:pPr>
        <w:ind w:left="182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3" w:tplc="CA862476">
      <w:start w:val="1"/>
      <w:numFmt w:val="bullet"/>
      <w:lvlText w:val="•"/>
      <w:lvlJc w:val="left"/>
      <w:pPr>
        <w:ind w:left="25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4" w:tplc="44829686">
      <w:start w:val="1"/>
      <w:numFmt w:val="bullet"/>
      <w:lvlText w:val="o"/>
      <w:lvlJc w:val="left"/>
      <w:pPr>
        <w:ind w:left="326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5" w:tplc="00F89A36">
      <w:start w:val="1"/>
      <w:numFmt w:val="bullet"/>
      <w:lvlText w:val="▪"/>
      <w:lvlJc w:val="left"/>
      <w:pPr>
        <w:ind w:left="398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6" w:tplc="B87E5BA4">
      <w:start w:val="1"/>
      <w:numFmt w:val="bullet"/>
      <w:lvlText w:val="•"/>
      <w:lvlJc w:val="left"/>
      <w:pPr>
        <w:ind w:left="47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7" w:tplc="FAF2D8FA">
      <w:start w:val="1"/>
      <w:numFmt w:val="bullet"/>
      <w:lvlText w:val="o"/>
      <w:lvlJc w:val="left"/>
      <w:pPr>
        <w:ind w:left="542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8" w:tplc="A95A9484">
      <w:start w:val="1"/>
      <w:numFmt w:val="bullet"/>
      <w:lvlText w:val="▪"/>
      <w:lvlJc w:val="left"/>
      <w:pPr>
        <w:ind w:left="614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7D31034A"/>
    <w:multiLevelType w:val="hybridMultilevel"/>
    <w:tmpl w:val="BCC4245C"/>
    <w:lvl w:ilvl="0" w:tplc="4678E9A2">
      <w:start w:val="1"/>
      <w:numFmt w:val="bullet"/>
      <w:lvlText w:val="•"/>
      <w:lvlJc w:val="left"/>
      <w:pPr>
        <w:ind w:left="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1" w:tplc="77080DD2">
      <w:start w:val="1"/>
      <w:numFmt w:val="bullet"/>
      <w:lvlText w:val="o"/>
      <w:lvlJc w:val="left"/>
      <w:pPr>
        <w:ind w:left="110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2" w:tplc="7C08D646">
      <w:start w:val="1"/>
      <w:numFmt w:val="bullet"/>
      <w:lvlText w:val="▪"/>
      <w:lvlJc w:val="left"/>
      <w:pPr>
        <w:ind w:left="182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3" w:tplc="BBF40610">
      <w:start w:val="1"/>
      <w:numFmt w:val="bullet"/>
      <w:lvlText w:val="•"/>
      <w:lvlJc w:val="left"/>
      <w:pPr>
        <w:ind w:left="25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4" w:tplc="E4BA60B8">
      <w:start w:val="1"/>
      <w:numFmt w:val="bullet"/>
      <w:lvlText w:val="o"/>
      <w:lvlJc w:val="left"/>
      <w:pPr>
        <w:ind w:left="326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5" w:tplc="CAFE1928">
      <w:start w:val="1"/>
      <w:numFmt w:val="bullet"/>
      <w:lvlText w:val="▪"/>
      <w:lvlJc w:val="left"/>
      <w:pPr>
        <w:ind w:left="398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6" w:tplc="7E6C7E54">
      <w:start w:val="1"/>
      <w:numFmt w:val="bullet"/>
      <w:lvlText w:val="•"/>
      <w:lvlJc w:val="left"/>
      <w:pPr>
        <w:ind w:left="47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7" w:tplc="0182477C">
      <w:start w:val="1"/>
      <w:numFmt w:val="bullet"/>
      <w:lvlText w:val="o"/>
      <w:lvlJc w:val="left"/>
      <w:pPr>
        <w:ind w:left="542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8" w:tplc="C04EEC12">
      <w:start w:val="1"/>
      <w:numFmt w:val="bullet"/>
      <w:lvlText w:val="▪"/>
      <w:lvlJc w:val="left"/>
      <w:pPr>
        <w:ind w:left="614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7E1B158B"/>
    <w:multiLevelType w:val="hybridMultilevel"/>
    <w:tmpl w:val="4E56CD9C"/>
    <w:lvl w:ilvl="0" w:tplc="6FEC4414">
      <w:start w:val="1"/>
      <w:numFmt w:val="lowerRoman"/>
      <w:lvlText w:val="%1."/>
      <w:lvlJc w:val="left"/>
      <w:pPr>
        <w:ind w:left="3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B32D786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EB1065F4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C28CE9C0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10637F8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6D8E6CBC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CB84123E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49CEB1FE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026C6464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1"/>
  </w:num>
  <w:num w:numId="2">
    <w:abstractNumId w:val="20"/>
  </w:num>
  <w:num w:numId="3">
    <w:abstractNumId w:val="16"/>
  </w:num>
  <w:num w:numId="4">
    <w:abstractNumId w:val="4"/>
  </w:num>
  <w:num w:numId="5">
    <w:abstractNumId w:val="1"/>
  </w:num>
  <w:num w:numId="6">
    <w:abstractNumId w:val="14"/>
  </w:num>
  <w:num w:numId="7">
    <w:abstractNumId w:val="10"/>
  </w:num>
  <w:num w:numId="8">
    <w:abstractNumId w:val="15"/>
  </w:num>
  <w:num w:numId="9">
    <w:abstractNumId w:val="17"/>
  </w:num>
  <w:num w:numId="10">
    <w:abstractNumId w:val="2"/>
  </w:num>
  <w:num w:numId="11">
    <w:abstractNumId w:val="0"/>
  </w:num>
  <w:num w:numId="12">
    <w:abstractNumId w:val="13"/>
  </w:num>
  <w:num w:numId="13">
    <w:abstractNumId w:val="8"/>
  </w:num>
  <w:num w:numId="14">
    <w:abstractNumId w:val="6"/>
  </w:num>
  <w:num w:numId="15">
    <w:abstractNumId w:val="12"/>
  </w:num>
  <w:num w:numId="16">
    <w:abstractNumId w:val="7"/>
  </w:num>
  <w:num w:numId="17">
    <w:abstractNumId w:val="19"/>
  </w:num>
  <w:num w:numId="18">
    <w:abstractNumId w:val="3"/>
  </w:num>
  <w:num w:numId="19">
    <w:abstractNumId w:val="5"/>
  </w:num>
  <w:num w:numId="20">
    <w:abstractNumId w:val="9"/>
  </w:num>
  <w:num w:numId="2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34A5"/>
    <w:rsid w:val="001034A5"/>
    <w:rsid w:val="006F3B50"/>
    <w:rsid w:val="00DE12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DE55A6"/>
  <w15:docId w15:val="{1516C036-1232-4202-B400-29EFBAB9E6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1741</Words>
  <Characters>9929</Characters>
  <Application>Microsoft Office Word</Application>
  <DocSecurity>0</DocSecurity>
  <Lines>82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mweinstein.302</dc:creator>
  <cp:keywords/>
  <cp:lastModifiedBy>M Popova</cp:lastModifiedBy>
  <cp:revision>3</cp:revision>
  <dcterms:created xsi:type="dcterms:W3CDTF">2024-09-12T08:43:00Z</dcterms:created>
  <dcterms:modified xsi:type="dcterms:W3CDTF">2024-09-12T08:50:00Z</dcterms:modified>
</cp:coreProperties>
</file>