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5DE0" w:rsidRDefault="00B0482E" w:rsidP="00C95DE0">
      <w:pPr>
        <w:pStyle w:val="Default"/>
        <w:jc w:val="center"/>
        <w:rPr>
          <w:rFonts w:asciiTheme="minorHAnsi" w:hAnsiTheme="minorHAnsi"/>
          <w:b/>
          <w:color w:val="2E74B5" w:themeColor="accent1" w:themeShade="BF"/>
          <w:sz w:val="32"/>
          <w:szCs w:val="32"/>
        </w:rPr>
      </w:pPr>
      <w:r w:rsidRPr="00B832F1">
        <w:rPr>
          <w:rFonts w:ascii="Arial" w:hAnsi="Arial" w:cs="Arial"/>
          <w:b/>
          <w:noProof/>
          <w:color w:val="444444"/>
          <w:sz w:val="27"/>
          <w:szCs w:val="27"/>
        </w:rPr>
        <w:drawing>
          <wp:anchor distT="0" distB="0" distL="114300" distR="114300" simplePos="0" relativeHeight="251659264" behindDoc="0" locked="0" layoutInCell="1" allowOverlap="1" wp14:anchorId="4526C886" wp14:editId="7BE78A4D">
            <wp:simplePos x="0" y="0"/>
            <wp:positionH relativeFrom="column">
              <wp:posOffset>142875</wp:posOffset>
            </wp:positionH>
            <wp:positionV relativeFrom="paragraph">
              <wp:posOffset>-447675</wp:posOffset>
            </wp:positionV>
            <wp:extent cx="819150" cy="921385"/>
            <wp:effectExtent l="0" t="0" r="0" b="0"/>
            <wp:wrapNone/>
            <wp:docPr id="1" name="Picture 1" descr="P:\Primary Logo\PRIMARY cap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imary Logo\PRIMARY caps Small.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1915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sidR="00C95DE0" w:rsidRPr="006F65F6">
        <w:rPr>
          <w:rFonts w:asciiTheme="minorHAnsi" w:hAnsiTheme="minorHAnsi"/>
          <w:b/>
          <w:color w:val="2E74B5" w:themeColor="accent1" w:themeShade="BF"/>
          <w:sz w:val="32"/>
          <w:szCs w:val="32"/>
        </w:rPr>
        <w:t>Ashmole Primary School</w:t>
      </w:r>
    </w:p>
    <w:p w:rsidR="006F65F6" w:rsidRPr="006F65F6" w:rsidRDefault="006F65F6" w:rsidP="00C95DE0">
      <w:pPr>
        <w:pStyle w:val="Default"/>
        <w:jc w:val="center"/>
        <w:rPr>
          <w:rFonts w:asciiTheme="minorHAnsi" w:hAnsiTheme="minorHAnsi"/>
          <w:b/>
          <w:color w:val="2E74B5" w:themeColor="accent1" w:themeShade="BF"/>
          <w:sz w:val="32"/>
          <w:szCs w:val="32"/>
        </w:rPr>
      </w:pPr>
    </w:p>
    <w:p w:rsidR="00C95DE0" w:rsidRPr="006F65F6" w:rsidRDefault="00C95DE0" w:rsidP="00C95DE0">
      <w:pPr>
        <w:pStyle w:val="Default"/>
        <w:jc w:val="center"/>
        <w:rPr>
          <w:rFonts w:asciiTheme="minorHAnsi" w:hAnsiTheme="minorHAnsi"/>
          <w:b/>
          <w:sz w:val="36"/>
          <w:szCs w:val="36"/>
        </w:rPr>
      </w:pPr>
      <w:r w:rsidRPr="006F65F6">
        <w:rPr>
          <w:rFonts w:asciiTheme="minorHAnsi" w:hAnsiTheme="minorHAnsi"/>
          <w:b/>
          <w:sz w:val="36"/>
          <w:szCs w:val="36"/>
        </w:rPr>
        <w:t>Geography Policy</w:t>
      </w:r>
    </w:p>
    <w:p w:rsidR="00C95DE0" w:rsidRPr="00C95DE0" w:rsidRDefault="00C95DE0" w:rsidP="00C95DE0">
      <w:pPr>
        <w:pStyle w:val="Default"/>
        <w:rPr>
          <w:rFonts w:asciiTheme="minorHAnsi" w:hAnsiTheme="minorHAnsi"/>
          <w:sz w:val="28"/>
          <w:szCs w:val="28"/>
        </w:rPr>
      </w:pPr>
      <w:r w:rsidRPr="00C95DE0">
        <w:rPr>
          <w:rFonts w:asciiTheme="minorHAnsi" w:hAnsiTheme="minorHAnsi"/>
          <w:b/>
          <w:bCs/>
          <w:sz w:val="28"/>
          <w:szCs w:val="28"/>
        </w:rPr>
        <w:t xml:space="preserve">Introduction </w:t>
      </w:r>
    </w:p>
    <w:p w:rsidR="00C95DE0" w:rsidRPr="00C95DE0" w:rsidRDefault="00C95DE0" w:rsidP="00C95DE0">
      <w:pPr>
        <w:pStyle w:val="Default"/>
        <w:rPr>
          <w:rFonts w:asciiTheme="minorHAnsi" w:hAnsiTheme="minorHAnsi"/>
          <w:sz w:val="23"/>
          <w:szCs w:val="23"/>
        </w:rPr>
      </w:pPr>
      <w:r w:rsidRPr="00C95DE0">
        <w:rPr>
          <w:rFonts w:asciiTheme="minorHAnsi" w:hAnsiTheme="minorHAnsi"/>
          <w:sz w:val="23"/>
          <w:szCs w:val="23"/>
        </w:rPr>
        <w:t xml:space="preserve">This policy outlines the teaching, organisation and management of geography taught at Ashmole Primary School. </w:t>
      </w:r>
    </w:p>
    <w:p w:rsidR="00C95DE0" w:rsidRPr="00C95DE0" w:rsidRDefault="00C95DE0" w:rsidP="00C95DE0">
      <w:pPr>
        <w:pStyle w:val="Default"/>
        <w:rPr>
          <w:rFonts w:asciiTheme="minorHAnsi" w:hAnsiTheme="minorHAnsi"/>
          <w:sz w:val="23"/>
          <w:szCs w:val="23"/>
        </w:rPr>
      </w:pPr>
    </w:p>
    <w:p w:rsidR="00C95DE0" w:rsidRPr="00C95DE0" w:rsidRDefault="00C95DE0" w:rsidP="00C95DE0">
      <w:pPr>
        <w:pStyle w:val="Default"/>
        <w:rPr>
          <w:rFonts w:asciiTheme="minorHAnsi" w:hAnsiTheme="minorHAnsi"/>
          <w:sz w:val="28"/>
          <w:szCs w:val="28"/>
        </w:rPr>
      </w:pPr>
      <w:r w:rsidRPr="00C95DE0">
        <w:rPr>
          <w:rFonts w:asciiTheme="minorHAnsi" w:hAnsiTheme="minorHAnsi"/>
          <w:b/>
          <w:bCs/>
          <w:sz w:val="28"/>
          <w:szCs w:val="28"/>
        </w:rPr>
        <w:t xml:space="preserve">Aims (In line with the National Curriculum) </w:t>
      </w:r>
    </w:p>
    <w:p w:rsidR="00C95DE0" w:rsidRPr="00C95DE0" w:rsidRDefault="00C95DE0" w:rsidP="00C95DE0">
      <w:pPr>
        <w:pStyle w:val="Default"/>
        <w:rPr>
          <w:rFonts w:asciiTheme="minorHAnsi" w:hAnsiTheme="minorHAnsi"/>
          <w:sz w:val="23"/>
          <w:szCs w:val="23"/>
        </w:rPr>
      </w:pPr>
      <w:r w:rsidRPr="00C95DE0">
        <w:rPr>
          <w:rFonts w:asciiTheme="minorHAnsi" w:hAnsiTheme="minorHAnsi"/>
          <w:b/>
          <w:bCs/>
          <w:sz w:val="23"/>
          <w:szCs w:val="23"/>
        </w:rPr>
        <w:t>We teach geography to ensure that all pupils</w:t>
      </w:r>
      <w:r w:rsidRPr="00C95DE0">
        <w:rPr>
          <w:rFonts w:asciiTheme="minorHAnsi" w:hAnsiTheme="minorHAnsi"/>
          <w:sz w:val="23"/>
          <w:szCs w:val="23"/>
        </w:rPr>
        <w:t xml:space="preserve">: </w:t>
      </w:r>
    </w:p>
    <w:p w:rsidR="00C95DE0" w:rsidRPr="00C95DE0" w:rsidRDefault="00C95DE0" w:rsidP="00C95DE0">
      <w:pPr>
        <w:pStyle w:val="Default"/>
        <w:numPr>
          <w:ilvl w:val="0"/>
          <w:numId w:val="2"/>
        </w:numPr>
        <w:rPr>
          <w:rFonts w:asciiTheme="minorHAnsi" w:hAnsiTheme="minorHAnsi"/>
          <w:sz w:val="28"/>
          <w:szCs w:val="28"/>
        </w:rPr>
      </w:pPr>
      <w:r w:rsidRPr="00C95DE0">
        <w:rPr>
          <w:rFonts w:asciiTheme="minorHAnsi" w:hAnsiTheme="minorHAnsi"/>
          <w:sz w:val="23"/>
          <w:szCs w:val="23"/>
        </w:rPr>
        <w:t>develop contextual knowledge of the location of globally significant places – both terrestrial and marine – including their defining physical and human characteristics and how these provide a geographical context for understanding the actions of processes</w:t>
      </w:r>
      <w:r w:rsidRPr="00C95DE0">
        <w:rPr>
          <w:rFonts w:asciiTheme="minorHAnsi" w:hAnsiTheme="minorHAnsi"/>
          <w:sz w:val="28"/>
          <w:szCs w:val="28"/>
        </w:rPr>
        <w:t>.</w:t>
      </w:r>
    </w:p>
    <w:p w:rsidR="00C95DE0" w:rsidRPr="00C95DE0" w:rsidRDefault="00C95DE0" w:rsidP="00C95DE0">
      <w:pPr>
        <w:pStyle w:val="Default"/>
        <w:numPr>
          <w:ilvl w:val="0"/>
          <w:numId w:val="2"/>
        </w:numPr>
        <w:rPr>
          <w:rFonts w:asciiTheme="minorHAnsi" w:hAnsiTheme="minorHAnsi"/>
          <w:sz w:val="28"/>
          <w:szCs w:val="28"/>
        </w:rPr>
      </w:pPr>
      <w:r w:rsidRPr="00C95DE0">
        <w:rPr>
          <w:rFonts w:asciiTheme="minorHAnsi" w:hAnsiTheme="minorHAnsi"/>
          <w:sz w:val="23"/>
          <w:szCs w:val="23"/>
        </w:rPr>
        <w:t>understand the processes that give rise to key physical and human geographical features of the world, how these are interdependent and how they bring about spatial variation and change over time</w:t>
      </w:r>
      <w:r w:rsidRPr="00C95DE0">
        <w:rPr>
          <w:rFonts w:asciiTheme="minorHAnsi" w:hAnsiTheme="minorHAnsi"/>
          <w:sz w:val="28"/>
          <w:szCs w:val="28"/>
        </w:rPr>
        <w:t>.</w:t>
      </w:r>
    </w:p>
    <w:p w:rsidR="00C95DE0" w:rsidRPr="00C95DE0" w:rsidRDefault="00C95DE0" w:rsidP="00C95DE0">
      <w:pPr>
        <w:pStyle w:val="Default"/>
        <w:numPr>
          <w:ilvl w:val="0"/>
          <w:numId w:val="2"/>
        </w:numPr>
        <w:spacing w:after="34"/>
        <w:rPr>
          <w:rFonts w:asciiTheme="minorHAnsi" w:hAnsiTheme="minorHAnsi"/>
          <w:sz w:val="28"/>
          <w:szCs w:val="28"/>
        </w:rPr>
      </w:pPr>
      <w:r w:rsidRPr="00C95DE0">
        <w:rPr>
          <w:rFonts w:asciiTheme="minorHAnsi" w:hAnsiTheme="minorHAnsi"/>
          <w:sz w:val="23"/>
          <w:szCs w:val="23"/>
        </w:rPr>
        <w:t>are competent in the geographical skills needed to:</w:t>
      </w:r>
    </w:p>
    <w:p w:rsidR="00C95DE0" w:rsidRPr="00C95DE0" w:rsidRDefault="00F960DD" w:rsidP="00F960DD">
      <w:pPr>
        <w:pStyle w:val="Default"/>
        <w:numPr>
          <w:ilvl w:val="0"/>
          <w:numId w:val="3"/>
        </w:numPr>
        <w:ind w:left="1418"/>
        <w:rPr>
          <w:rFonts w:asciiTheme="minorHAnsi" w:hAnsiTheme="minorHAnsi"/>
          <w:sz w:val="23"/>
          <w:szCs w:val="23"/>
        </w:rPr>
      </w:pPr>
      <w:r>
        <w:rPr>
          <w:rFonts w:asciiTheme="minorHAnsi" w:hAnsiTheme="minorHAnsi"/>
          <w:sz w:val="23"/>
          <w:szCs w:val="23"/>
        </w:rPr>
        <w:t>c</w:t>
      </w:r>
      <w:r w:rsidR="00C95DE0">
        <w:rPr>
          <w:rFonts w:asciiTheme="minorHAnsi" w:hAnsiTheme="minorHAnsi"/>
          <w:sz w:val="23"/>
          <w:szCs w:val="23"/>
        </w:rPr>
        <w:t>o</w:t>
      </w:r>
      <w:r w:rsidR="00C95DE0" w:rsidRPr="00C95DE0">
        <w:rPr>
          <w:rFonts w:asciiTheme="minorHAnsi" w:hAnsiTheme="minorHAnsi"/>
          <w:sz w:val="23"/>
          <w:szCs w:val="23"/>
        </w:rPr>
        <w:t xml:space="preserve">llect, analyse and communicate with a range of data gathered through experiences of fieldwork that deepen their understanding of geographical processes. </w:t>
      </w:r>
    </w:p>
    <w:p w:rsidR="00C95DE0" w:rsidRPr="00C95DE0" w:rsidRDefault="00F960DD" w:rsidP="00F960DD">
      <w:pPr>
        <w:pStyle w:val="Default"/>
        <w:numPr>
          <w:ilvl w:val="0"/>
          <w:numId w:val="3"/>
        </w:numPr>
        <w:ind w:left="1418"/>
        <w:rPr>
          <w:rFonts w:asciiTheme="minorHAnsi" w:hAnsiTheme="minorHAnsi"/>
          <w:sz w:val="23"/>
          <w:szCs w:val="23"/>
        </w:rPr>
      </w:pPr>
      <w:r>
        <w:rPr>
          <w:rFonts w:asciiTheme="minorHAnsi" w:hAnsiTheme="minorHAnsi"/>
          <w:sz w:val="23"/>
          <w:szCs w:val="23"/>
        </w:rPr>
        <w:t>i</w:t>
      </w:r>
      <w:r w:rsidR="00C95DE0">
        <w:rPr>
          <w:rFonts w:asciiTheme="minorHAnsi" w:hAnsiTheme="minorHAnsi"/>
          <w:sz w:val="23"/>
          <w:szCs w:val="23"/>
        </w:rPr>
        <w:t>nt</w:t>
      </w:r>
      <w:r w:rsidR="00C95DE0" w:rsidRPr="00C95DE0">
        <w:rPr>
          <w:rFonts w:asciiTheme="minorHAnsi" w:hAnsiTheme="minorHAnsi"/>
          <w:sz w:val="23"/>
          <w:szCs w:val="23"/>
        </w:rPr>
        <w:t>erpret a range of sources of geographical information, including maps, diagrams, globes, aerial photographs and Geographical Information Systems</w:t>
      </w:r>
      <w:r w:rsidR="00C95DE0">
        <w:rPr>
          <w:rFonts w:asciiTheme="minorHAnsi" w:hAnsiTheme="minorHAnsi"/>
          <w:sz w:val="23"/>
          <w:szCs w:val="23"/>
        </w:rPr>
        <w:t xml:space="preserve"> </w:t>
      </w:r>
      <w:r w:rsidR="00C95DE0" w:rsidRPr="00C95DE0">
        <w:rPr>
          <w:rFonts w:asciiTheme="minorHAnsi" w:hAnsiTheme="minorHAnsi"/>
          <w:sz w:val="23"/>
          <w:szCs w:val="23"/>
        </w:rPr>
        <w:t>(GIS).</w:t>
      </w:r>
    </w:p>
    <w:p w:rsidR="00C95DE0" w:rsidRPr="00C95DE0" w:rsidRDefault="00F960DD" w:rsidP="00F960DD">
      <w:pPr>
        <w:pStyle w:val="Default"/>
        <w:numPr>
          <w:ilvl w:val="0"/>
          <w:numId w:val="3"/>
        </w:numPr>
        <w:ind w:left="1418"/>
        <w:rPr>
          <w:rFonts w:asciiTheme="minorHAnsi" w:hAnsiTheme="minorHAnsi"/>
          <w:sz w:val="23"/>
          <w:szCs w:val="23"/>
        </w:rPr>
      </w:pPr>
      <w:r>
        <w:rPr>
          <w:rFonts w:asciiTheme="minorHAnsi" w:hAnsiTheme="minorHAnsi"/>
          <w:sz w:val="23"/>
          <w:szCs w:val="23"/>
        </w:rPr>
        <w:t>c</w:t>
      </w:r>
      <w:r w:rsidR="00C95DE0">
        <w:rPr>
          <w:rFonts w:asciiTheme="minorHAnsi" w:hAnsiTheme="minorHAnsi"/>
          <w:sz w:val="23"/>
          <w:szCs w:val="23"/>
        </w:rPr>
        <w:t>o</w:t>
      </w:r>
      <w:r w:rsidR="00C95DE0" w:rsidRPr="00C95DE0">
        <w:rPr>
          <w:rFonts w:asciiTheme="minorHAnsi" w:hAnsiTheme="minorHAnsi"/>
          <w:sz w:val="23"/>
          <w:szCs w:val="23"/>
        </w:rPr>
        <w:t xml:space="preserve">mmunicate geographical information in a variety of ways, including through maps, numerical and quantitative skills and writing at length. </w:t>
      </w:r>
    </w:p>
    <w:p w:rsidR="00C95DE0" w:rsidRPr="00C95DE0" w:rsidRDefault="00C95DE0" w:rsidP="00C95DE0">
      <w:pPr>
        <w:pStyle w:val="Default"/>
        <w:rPr>
          <w:rFonts w:asciiTheme="minorHAnsi" w:hAnsiTheme="minorHAnsi"/>
          <w:sz w:val="23"/>
          <w:szCs w:val="23"/>
        </w:rPr>
      </w:pPr>
    </w:p>
    <w:p w:rsidR="00C95DE0" w:rsidRPr="00C95DE0" w:rsidRDefault="00C95DE0" w:rsidP="00C95DE0">
      <w:pPr>
        <w:pStyle w:val="Default"/>
        <w:rPr>
          <w:rFonts w:asciiTheme="minorHAnsi" w:hAnsiTheme="minorHAnsi"/>
          <w:sz w:val="28"/>
          <w:szCs w:val="28"/>
        </w:rPr>
      </w:pPr>
      <w:r w:rsidRPr="00C95DE0">
        <w:rPr>
          <w:rFonts w:asciiTheme="minorHAnsi" w:hAnsiTheme="minorHAnsi"/>
          <w:b/>
          <w:bCs/>
          <w:sz w:val="28"/>
          <w:szCs w:val="28"/>
        </w:rPr>
        <w:t xml:space="preserve">Geography and the Creative Curriculum </w:t>
      </w:r>
    </w:p>
    <w:p w:rsidR="00C95DE0" w:rsidRPr="00C95DE0" w:rsidRDefault="00C95DE0" w:rsidP="00C95DE0">
      <w:pPr>
        <w:pStyle w:val="Default"/>
        <w:rPr>
          <w:rFonts w:asciiTheme="minorHAnsi" w:hAnsiTheme="minorHAnsi"/>
          <w:sz w:val="23"/>
          <w:szCs w:val="23"/>
        </w:rPr>
      </w:pPr>
      <w:r w:rsidRPr="00C95DE0">
        <w:rPr>
          <w:rFonts w:asciiTheme="minorHAnsi" w:hAnsiTheme="minorHAnsi"/>
          <w:b/>
          <w:bCs/>
          <w:sz w:val="23"/>
          <w:szCs w:val="23"/>
        </w:rPr>
        <w:t>Through teaching geography as part of the Creative Curriculum we can</w:t>
      </w:r>
      <w:r w:rsidRPr="00C95DE0">
        <w:rPr>
          <w:rFonts w:asciiTheme="minorHAnsi" w:hAnsiTheme="minorHAnsi"/>
          <w:sz w:val="23"/>
          <w:szCs w:val="23"/>
        </w:rPr>
        <w:t xml:space="preserve">: </w:t>
      </w:r>
    </w:p>
    <w:p w:rsidR="00C95DE0" w:rsidRPr="00C95DE0" w:rsidRDefault="00C95DE0" w:rsidP="00C95DE0">
      <w:pPr>
        <w:pStyle w:val="Default"/>
        <w:numPr>
          <w:ilvl w:val="0"/>
          <w:numId w:val="2"/>
        </w:numPr>
        <w:spacing w:after="41"/>
        <w:rPr>
          <w:rFonts w:asciiTheme="minorHAnsi" w:hAnsiTheme="minorHAnsi"/>
          <w:sz w:val="23"/>
          <w:szCs w:val="23"/>
        </w:rPr>
      </w:pPr>
      <w:r w:rsidRPr="00C95DE0">
        <w:rPr>
          <w:rFonts w:asciiTheme="minorHAnsi" w:hAnsiTheme="minorHAnsi"/>
          <w:sz w:val="23"/>
          <w:szCs w:val="23"/>
        </w:rPr>
        <w:t xml:space="preserve">develop pupils' skills across the curriculum, especially in literacy, numeracy, </w:t>
      </w:r>
      <w:r w:rsidR="009F7AC5">
        <w:rPr>
          <w:rFonts w:asciiTheme="minorHAnsi" w:hAnsiTheme="minorHAnsi"/>
          <w:sz w:val="23"/>
          <w:szCs w:val="23"/>
        </w:rPr>
        <w:t>Computing</w:t>
      </w:r>
      <w:r w:rsidRPr="00C95DE0">
        <w:rPr>
          <w:rFonts w:asciiTheme="minorHAnsi" w:hAnsiTheme="minorHAnsi"/>
          <w:sz w:val="23"/>
          <w:szCs w:val="23"/>
        </w:rPr>
        <w:t>, PSHE and history.</w:t>
      </w:r>
    </w:p>
    <w:p w:rsidR="00C95DE0" w:rsidRPr="00C95DE0" w:rsidRDefault="00C95DE0" w:rsidP="00C95DE0">
      <w:pPr>
        <w:pStyle w:val="Default"/>
        <w:numPr>
          <w:ilvl w:val="0"/>
          <w:numId w:val="2"/>
        </w:numPr>
        <w:rPr>
          <w:rFonts w:asciiTheme="minorHAnsi" w:hAnsiTheme="minorHAnsi"/>
          <w:sz w:val="23"/>
          <w:szCs w:val="23"/>
        </w:rPr>
      </w:pPr>
      <w:r w:rsidRPr="00C95DE0">
        <w:rPr>
          <w:rFonts w:asciiTheme="minorHAnsi" w:hAnsiTheme="minorHAnsi"/>
          <w:sz w:val="23"/>
          <w:szCs w:val="23"/>
        </w:rPr>
        <w:t>promote pupils' awareness and understanding of gender, cultural, spiritual and moral issues.</w:t>
      </w:r>
    </w:p>
    <w:p w:rsidR="00C95DE0" w:rsidRPr="00C95DE0" w:rsidRDefault="00C95DE0" w:rsidP="00C95DE0">
      <w:pPr>
        <w:pStyle w:val="Default"/>
        <w:numPr>
          <w:ilvl w:val="0"/>
          <w:numId w:val="2"/>
        </w:numPr>
        <w:spacing w:after="41"/>
        <w:rPr>
          <w:rFonts w:asciiTheme="minorHAnsi" w:hAnsiTheme="minorHAnsi"/>
          <w:sz w:val="23"/>
          <w:szCs w:val="23"/>
        </w:rPr>
      </w:pPr>
      <w:r w:rsidRPr="00C95DE0">
        <w:rPr>
          <w:rFonts w:asciiTheme="minorHAnsi" w:hAnsiTheme="minorHAnsi"/>
          <w:sz w:val="23"/>
          <w:szCs w:val="23"/>
        </w:rPr>
        <w:t>help pupils to develop a sense of identity and citizenship.</w:t>
      </w:r>
    </w:p>
    <w:p w:rsidR="00C95DE0" w:rsidRPr="00C95DE0" w:rsidRDefault="00C95DE0" w:rsidP="00EE60D1">
      <w:pPr>
        <w:pStyle w:val="Default"/>
        <w:numPr>
          <w:ilvl w:val="0"/>
          <w:numId w:val="2"/>
        </w:numPr>
        <w:rPr>
          <w:rFonts w:asciiTheme="minorHAnsi" w:hAnsiTheme="minorHAnsi"/>
          <w:sz w:val="23"/>
          <w:szCs w:val="23"/>
        </w:rPr>
      </w:pPr>
      <w:r w:rsidRPr="00C95DE0">
        <w:rPr>
          <w:rFonts w:asciiTheme="minorHAnsi" w:hAnsiTheme="minorHAnsi"/>
          <w:sz w:val="23"/>
          <w:szCs w:val="23"/>
        </w:rPr>
        <w:t>to embed pupils’ awareness of the importance of values in different cultures across the world.</w:t>
      </w:r>
    </w:p>
    <w:p w:rsidR="00C95DE0" w:rsidRDefault="00C95DE0" w:rsidP="00C95DE0">
      <w:pPr>
        <w:pStyle w:val="Default"/>
        <w:numPr>
          <w:ilvl w:val="0"/>
          <w:numId w:val="2"/>
        </w:numPr>
        <w:rPr>
          <w:rFonts w:asciiTheme="minorHAnsi" w:hAnsiTheme="minorHAnsi"/>
          <w:sz w:val="23"/>
          <w:szCs w:val="23"/>
        </w:rPr>
      </w:pPr>
      <w:r w:rsidRPr="00C95DE0">
        <w:rPr>
          <w:rFonts w:asciiTheme="minorHAnsi" w:hAnsiTheme="minorHAnsi"/>
          <w:sz w:val="23"/>
          <w:szCs w:val="23"/>
        </w:rPr>
        <w:t>enable pupils to transfer skills learnt into different aspects of their learning.</w:t>
      </w:r>
    </w:p>
    <w:p w:rsidR="00C95DE0" w:rsidRPr="00C95DE0" w:rsidRDefault="00C95DE0" w:rsidP="00C95DE0"/>
    <w:p w:rsidR="00C95DE0" w:rsidRDefault="00C95DE0" w:rsidP="00C95DE0"/>
    <w:p w:rsidR="00C95DE0" w:rsidRDefault="00C95DE0" w:rsidP="00C95DE0"/>
    <w:p w:rsidR="00C95DE0" w:rsidRPr="00C95DE0" w:rsidRDefault="00C95DE0" w:rsidP="00C95DE0">
      <w:pPr>
        <w:pStyle w:val="Default"/>
        <w:pageBreakBefore/>
        <w:rPr>
          <w:rFonts w:asciiTheme="minorHAnsi" w:hAnsiTheme="minorHAnsi"/>
          <w:sz w:val="28"/>
          <w:szCs w:val="28"/>
        </w:rPr>
      </w:pPr>
      <w:r w:rsidRPr="00C95DE0">
        <w:rPr>
          <w:rFonts w:asciiTheme="minorHAnsi" w:hAnsiTheme="minorHAnsi"/>
          <w:b/>
          <w:bCs/>
          <w:sz w:val="28"/>
          <w:szCs w:val="28"/>
        </w:rPr>
        <w:lastRenderedPageBreak/>
        <w:t xml:space="preserve">Teaching and Learning </w:t>
      </w:r>
    </w:p>
    <w:p w:rsidR="00C95DE0" w:rsidRPr="00C95DE0" w:rsidRDefault="00C95DE0" w:rsidP="00C95DE0">
      <w:pPr>
        <w:pStyle w:val="Default"/>
        <w:rPr>
          <w:rFonts w:asciiTheme="minorHAnsi" w:hAnsiTheme="minorHAnsi"/>
          <w:sz w:val="23"/>
          <w:szCs w:val="23"/>
        </w:rPr>
      </w:pPr>
      <w:r w:rsidRPr="00C95DE0">
        <w:rPr>
          <w:rFonts w:asciiTheme="minorHAnsi" w:hAnsiTheme="minorHAnsi"/>
          <w:b/>
          <w:bCs/>
          <w:sz w:val="23"/>
          <w:szCs w:val="23"/>
        </w:rPr>
        <w:t>When teaching geography teachers will</w:t>
      </w:r>
      <w:r w:rsidRPr="00C95DE0">
        <w:rPr>
          <w:rFonts w:asciiTheme="minorHAnsi" w:hAnsiTheme="minorHAnsi"/>
          <w:sz w:val="23"/>
          <w:szCs w:val="23"/>
        </w:rPr>
        <w:t xml:space="preserve">: </w:t>
      </w:r>
    </w:p>
    <w:p w:rsidR="00C95DE0" w:rsidRDefault="00C95DE0" w:rsidP="00C95DE0">
      <w:pPr>
        <w:pStyle w:val="Default"/>
        <w:numPr>
          <w:ilvl w:val="0"/>
          <w:numId w:val="2"/>
        </w:numPr>
        <w:spacing w:after="41"/>
        <w:rPr>
          <w:rFonts w:asciiTheme="minorHAnsi" w:hAnsiTheme="minorHAnsi"/>
          <w:sz w:val="23"/>
          <w:szCs w:val="23"/>
        </w:rPr>
      </w:pPr>
      <w:r w:rsidRPr="00C95DE0">
        <w:rPr>
          <w:rFonts w:asciiTheme="minorHAnsi" w:hAnsiTheme="minorHAnsi"/>
          <w:sz w:val="23"/>
          <w:szCs w:val="23"/>
        </w:rPr>
        <w:t xml:space="preserve">always explain the </w:t>
      </w:r>
      <w:r w:rsidR="008B3DFB">
        <w:rPr>
          <w:rFonts w:asciiTheme="minorHAnsi" w:hAnsiTheme="minorHAnsi"/>
          <w:sz w:val="23"/>
          <w:szCs w:val="23"/>
        </w:rPr>
        <w:t>big question/question</w:t>
      </w:r>
      <w:r w:rsidRPr="00C95DE0">
        <w:rPr>
          <w:rFonts w:asciiTheme="minorHAnsi" w:hAnsiTheme="minorHAnsi"/>
          <w:sz w:val="23"/>
          <w:szCs w:val="23"/>
        </w:rPr>
        <w:t xml:space="preserve"> and the skill being acquired</w:t>
      </w:r>
      <w:r w:rsidR="008B3DFB">
        <w:rPr>
          <w:rFonts w:asciiTheme="minorHAnsi" w:hAnsiTheme="minorHAnsi"/>
          <w:sz w:val="23"/>
          <w:szCs w:val="23"/>
        </w:rPr>
        <w:t xml:space="preserve"> within each lesson</w:t>
      </w:r>
      <w:r>
        <w:rPr>
          <w:rFonts w:asciiTheme="minorHAnsi" w:hAnsiTheme="minorHAnsi"/>
          <w:sz w:val="23"/>
          <w:szCs w:val="23"/>
        </w:rPr>
        <w:t>.</w:t>
      </w:r>
      <w:r w:rsidRPr="00C95DE0">
        <w:rPr>
          <w:rFonts w:asciiTheme="minorHAnsi" w:hAnsiTheme="minorHAnsi"/>
          <w:sz w:val="23"/>
          <w:szCs w:val="23"/>
        </w:rPr>
        <w:t xml:space="preserve"> </w:t>
      </w:r>
    </w:p>
    <w:p w:rsidR="008B3DFB" w:rsidRPr="00C95DE0" w:rsidRDefault="008B3DFB" w:rsidP="00C95DE0">
      <w:pPr>
        <w:pStyle w:val="Default"/>
        <w:numPr>
          <w:ilvl w:val="0"/>
          <w:numId w:val="2"/>
        </w:numPr>
        <w:spacing w:after="41"/>
        <w:rPr>
          <w:rFonts w:asciiTheme="minorHAnsi" w:hAnsiTheme="minorHAnsi"/>
          <w:sz w:val="23"/>
          <w:szCs w:val="23"/>
        </w:rPr>
      </w:pPr>
      <w:r>
        <w:rPr>
          <w:rFonts w:asciiTheme="minorHAnsi" w:hAnsiTheme="minorHAnsi"/>
          <w:sz w:val="23"/>
          <w:szCs w:val="23"/>
        </w:rPr>
        <w:t>always explain key vocabulary that will be used within each lesson.</w:t>
      </w:r>
    </w:p>
    <w:p w:rsidR="00C95DE0" w:rsidRPr="00C95DE0" w:rsidRDefault="008B3DFB" w:rsidP="00C95DE0">
      <w:pPr>
        <w:pStyle w:val="Default"/>
        <w:numPr>
          <w:ilvl w:val="0"/>
          <w:numId w:val="2"/>
        </w:numPr>
        <w:rPr>
          <w:rFonts w:asciiTheme="minorHAnsi" w:hAnsiTheme="minorHAnsi"/>
          <w:sz w:val="23"/>
          <w:szCs w:val="23"/>
        </w:rPr>
      </w:pPr>
      <w:r>
        <w:rPr>
          <w:rFonts w:asciiTheme="minorHAnsi" w:hAnsiTheme="minorHAnsi"/>
          <w:sz w:val="23"/>
          <w:szCs w:val="23"/>
        </w:rPr>
        <w:t>always</w:t>
      </w:r>
      <w:r w:rsidR="00C95DE0" w:rsidRPr="00C95DE0">
        <w:rPr>
          <w:rFonts w:asciiTheme="minorHAnsi" w:hAnsiTheme="minorHAnsi"/>
          <w:sz w:val="23"/>
          <w:szCs w:val="23"/>
        </w:rPr>
        <w:t xml:space="preserve"> use a key question to direct or inspire pupils' thinking about a place</w:t>
      </w:r>
      <w:r w:rsidR="00C95DE0">
        <w:rPr>
          <w:rFonts w:asciiTheme="minorHAnsi" w:hAnsiTheme="minorHAnsi"/>
          <w:sz w:val="23"/>
          <w:szCs w:val="23"/>
        </w:rPr>
        <w:t>.</w:t>
      </w:r>
      <w:r w:rsidR="00C95DE0" w:rsidRPr="00C95DE0">
        <w:rPr>
          <w:rFonts w:asciiTheme="minorHAnsi" w:hAnsiTheme="minorHAnsi"/>
          <w:sz w:val="23"/>
          <w:szCs w:val="23"/>
        </w:rPr>
        <w:t xml:space="preserve"> </w:t>
      </w:r>
    </w:p>
    <w:p w:rsidR="00C95DE0" w:rsidRPr="00C95DE0" w:rsidRDefault="00C95DE0" w:rsidP="00C95DE0">
      <w:pPr>
        <w:pStyle w:val="Default"/>
        <w:numPr>
          <w:ilvl w:val="0"/>
          <w:numId w:val="2"/>
        </w:numPr>
        <w:rPr>
          <w:rFonts w:asciiTheme="minorHAnsi" w:hAnsiTheme="minorHAnsi"/>
          <w:sz w:val="23"/>
          <w:szCs w:val="23"/>
        </w:rPr>
      </w:pPr>
      <w:r w:rsidRPr="00C95DE0">
        <w:rPr>
          <w:rFonts w:asciiTheme="minorHAnsi" w:hAnsiTheme="minorHAnsi"/>
          <w:sz w:val="23"/>
          <w:szCs w:val="23"/>
        </w:rPr>
        <w:t>use a range of resources and activities in order that each pupil can be eff</w:t>
      </w:r>
      <w:r>
        <w:rPr>
          <w:rFonts w:asciiTheme="minorHAnsi" w:hAnsiTheme="minorHAnsi"/>
          <w:sz w:val="23"/>
          <w:szCs w:val="23"/>
        </w:rPr>
        <w:t>ective in learning about places.</w:t>
      </w:r>
      <w:r w:rsidRPr="00C95DE0">
        <w:rPr>
          <w:rFonts w:asciiTheme="minorHAnsi" w:hAnsiTheme="minorHAnsi"/>
          <w:sz w:val="23"/>
          <w:szCs w:val="23"/>
        </w:rPr>
        <w:t xml:space="preserve"> </w:t>
      </w:r>
    </w:p>
    <w:p w:rsidR="00C95DE0" w:rsidRPr="00C95DE0" w:rsidRDefault="00C95DE0" w:rsidP="00C95DE0">
      <w:pPr>
        <w:pStyle w:val="Default"/>
        <w:numPr>
          <w:ilvl w:val="0"/>
          <w:numId w:val="2"/>
        </w:numPr>
        <w:spacing w:after="41"/>
        <w:rPr>
          <w:rFonts w:asciiTheme="minorHAnsi" w:hAnsiTheme="minorHAnsi"/>
          <w:sz w:val="23"/>
          <w:szCs w:val="23"/>
        </w:rPr>
      </w:pPr>
      <w:r w:rsidRPr="00C95DE0">
        <w:rPr>
          <w:rFonts w:asciiTheme="minorHAnsi" w:hAnsiTheme="minorHAnsi"/>
          <w:sz w:val="23"/>
          <w:szCs w:val="23"/>
        </w:rPr>
        <w:t xml:space="preserve">use starters and plenaries to ensure pupils fully understand </w:t>
      </w:r>
      <w:r w:rsidR="008B3DFB">
        <w:rPr>
          <w:rFonts w:asciiTheme="minorHAnsi" w:hAnsiTheme="minorHAnsi"/>
          <w:sz w:val="23"/>
          <w:szCs w:val="23"/>
        </w:rPr>
        <w:t xml:space="preserve">what they have previously learnt, </w:t>
      </w:r>
      <w:r w:rsidRPr="00C95DE0">
        <w:rPr>
          <w:rFonts w:asciiTheme="minorHAnsi" w:hAnsiTheme="minorHAnsi"/>
          <w:sz w:val="23"/>
          <w:szCs w:val="23"/>
        </w:rPr>
        <w:t>what they are learning,</w:t>
      </w:r>
      <w:r w:rsidR="008B3DFB">
        <w:rPr>
          <w:rFonts w:asciiTheme="minorHAnsi" w:hAnsiTheme="minorHAnsi"/>
          <w:sz w:val="23"/>
          <w:szCs w:val="23"/>
        </w:rPr>
        <w:t xml:space="preserve"> </w:t>
      </w:r>
      <w:r w:rsidRPr="00C95DE0">
        <w:rPr>
          <w:rFonts w:asciiTheme="minorHAnsi" w:hAnsiTheme="minorHAnsi"/>
          <w:sz w:val="23"/>
          <w:szCs w:val="23"/>
        </w:rPr>
        <w:t xml:space="preserve">how they learn and how well they are progressing. </w:t>
      </w:r>
    </w:p>
    <w:p w:rsidR="00C95DE0" w:rsidRPr="00C95DE0" w:rsidRDefault="00C95DE0" w:rsidP="00C95DE0">
      <w:pPr>
        <w:pStyle w:val="Default"/>
        <w:numPr>
          <w:ilvl w:val="0"/>
          <w:numId w:val="2"/>
        </w:numPr>
        <w:rPr>
          <w:rFonts w:asciiTheme="minorHAnsi" w:hAnsiTheme="minorHAnsi"/>
          <w:sz w:val="23"/>
          <w:szCs w:val="23"/>
        </w:rPr>
      </w:pPr>
      <w:r w:rsidRPr="00C95DE0">
        <w:rPr>
          <w:rFonts w:asciiTheme="minorHAnsi" w:hAnsiTheme="minorHAnsi"/>
          <w:sz w:val="23"/>
          <w:szCs w:val="23"/>
        </w:rPr>
        <w:t xml:space="preserve">ensure that pupils learn in a variety of ways, both in and outside of the classroom (inclusive of fieldwork). </w:t>
      </w:r>
    </w:p>
    <w:p w:rsidR="00C95DE0" w:rsidRPr="00C95DE0" w:rsidRDefault="00C95DE0" w:rsidP="00C95DE0">
      <w:pPr>
        <w:pStyle w:val="Default"/>
        <w:rPr>
          <w:rFonts w:asciiTheme="minorHAnsi" w:hAnsiTheme="minorHAnsi"/>
          <w:sz w:val="23"/>
          <w:szCs w:val="23"/>
        </w:rPr>
      </w:pPr>
    </w:p>
    <w:p w:rsidR="00C95DE0" w:rsidRPr="00C95DE0" w:rsidRDefault="00C95DE0" w:rsidP="00C95DE0">
      <w:pPr>
        <w:pStyle w:val="Default"/>
        <w:rPr>
          <w:rFonts w:asciiTheme="minorHAnsi" w:hAnsiTheme="minorHAnsi"/>
          <w:sz w:val="28"/>
          <w:szCs w:val="28"/>
        </w:rPr>
      </w:pPr>
      <w:r w:rsidRPr="00C95DE0">
        <w:rPr>
          <w:rFonts w:asciiTheme="minorHAnsi" w:hAnsiTheme="minorHAnsi"/>
          <w:b/>
          <w:bCs/>
          <w:sz w:val="28"/>
          <w:szCs w:val="28"/>
        </w:rPr>
        <w:t>In learning geography pupils will</w:t>
      </w:r>
      <w:r w:rsidRPr="00C95DE0">
        <w:rPr>
          <w:rFonts w:asciiTheme="minorHAnsi" w:hAnsiTheme="minorHAnsi"/>
          <w:sz w:val="28"/>
          <w:szCs w:val="28"/>
        </w:rPr>
        <w:t xml:space="preserve">: </w:t>
      </w:r>
    </w:p>
    <w:p w:rsidR="00C95DE0" w:rsidRPr="00C95DE0" w:rsidRDefault="00C95DE0" w:rsidP="00C95DE0">
      <w:pPr>
        <w:pStyle w:val="Default"/>
        <w:numPr>
          <w:ilvl w:val="0"/>
          <w:numId w:val="2"/>
        </w:numPr>
        <w:rPr>
          <w:rFonts w:asciiTheme="minorHAnsi" w:hAnsiTheme="minorHAnsi"/>
          <w:sz w:val="23"/>
          <w:szCs w:val="23"/>
        </w:rPr>
      </w:pPr>
      <w:r w:rsidRPr="00C95DE0">
        <w:rPr>
          <w:rFonts w:asciiTheme="minorHAnsi" w:hAnsiTheme="minorHAnsi"/>
          <w:sz w:val="23"/>
          <w:szCs w:val="23"/>
        </w:rPr>
        <w:t xml:space="preserve"> use a range of resources such as people, the local environment, visits, photographs, maps, atlases, written mate</w:t>
      </w:r>
      <w:r>
        <w:rPr>
          <w:rFonts w:asciiTheme="minorHAnsi" w:hAnsiTheme="minorHAnsi"/>
          <w:sz w:val="23"/>
          <w:szCs w:val="23"/>
        </w:rPr>
        <w:t xml:space="preserve">rials, </w:t>
      </w:r>
      <w:r w:rsidR="009F7AC5">
        <w:rPr>
          <w:rFonts w:asciiTheme="minorHAnsi" w:hAnsiTheme="minorHAnsi"/>
          <w:sz w:val="23"/>
          <w:szCs w:val="23"/>
        </w:rPr>
        <w:t>Computing</w:t>
      </w:r>
      <w:r>
        <w:rPr>
          <w:rFonts w:asciiTheme="minorHAnsi" w:hAnsiTheme="minorHAnsi"/>
          <w:sz w:val="23"/>
          <w:szCs w:val="23"/>
        </w:rPr>
        <w:t>, TV / video extracts.</w:t>
      </w:r>
      <w:r w:rsidRPr="00C95DE0">
        <w:rPr>
          <w:rFonts w:asciiTheme="minorHAnsi" w:hAnsiTheme="minorHAnsi"/>
          <w:sz w:val="23"/>
          <w:szCs w:val="23"/>
        </w:rPr>
        <w:t xml:space="preserve"> </w:t>
      </w:r>
    </w:p>
    <w:p w:rsidR="00C95DE0" w:rsidRPr="00C95DE0" w:rsidRDefault="00C95DE0" w:rsidP="00C95DE0">
      <w:pPr>
        <w:pStyle w:val="Default"/>
        <w:numPr>
          <w:ilvl w:val="0"/>
          <w:numId w:val="2"/>
        </w:numPr>
        <w:rPr>
          <w:rFonts w:asciiTheme="minorHAnsi" w:hAnsiTheme="minorHAnsi"/>
          <w:sz w:val="23"/>
          <w:szCs w:val="23"/>
        </w:rPr>
      </w:pPr>
      <w:r w:rsidRPr="00C95DE0">
        <w:rPr>
          <w:rFonts w:asciiTheme="minorHAnsi" w:hAnsiTheme="minorHAnsi"/>
          <w:sz w:val="23"/>
          <w:szCs w:val="23"/>
        </w:rPr>
        <w:t xml:space="preserve"> investigate significant issues about places; work in a variety of contexts – indi</w:t>
      </w:r>
      <w:r>
        <w:rPr>
          <w:rFonts w:asciiTheme="minorHAnsi" w:hAnsiTheme="minorHAnsi"/>
          <w:sz w:val="23"/>
          <w:szCs w:val="23"/>
        </w:rPr>
        <w:t>vidually, in groups, as a class.</w:t>
      </w:r>
    </w:p>
    <w:p w:rsidR="00C95DE0" w:rsidRPr="00C95DE0" w:rsidRDefault="00C95DE0" w:rsidP="00C95DE0">
      <w:pPr>
        <w:pStyle w:val="Default"/>
        <w:numPr>
          <w:ilvl w:val="0"/>
          <w:numId w:val="2"/>
        </w:numPr>
        <w:spacing w:after="41"/>
        <w:rPr>
          <w:rFonts w:asciiTheme="minorHAnsi" w:hAnsiTheme="minorHAnsi"/>
          <w:sz w:val="23"/>
          <w:szCs w:val="23"/>
        </w:rPr>
      </w:pPr>
      <w:r w:rsidRPr="00C95DE0">
        <w:rPr>
          <w:rFonts w:asciiTheme="minorHAnsi" w:hAnsiTheme="minorHAnsi"/>
          <w:sz w:val="23"/>
          <w:szCs w:val="23"/>
        </w:rPr>
        <w:t xml:space="preserve"> present their knowledge and understanding in a variety of ways such as through drama, art, models, a range of writing styles / genre, timelines, maps</w:t>
      </w:r>
      <w:r>
        <w:rPr>
          <w:rFonts w:asciiTheme="minorHAnsi" w:hAnsiTheme="minorHAnsi"/>
          <w:sz w:val="23"/>
          <w:szCs w:val="23"/>
        </w:rPr>
        <w:t>.</w:t>
      </w:r>
      <w:r w:rsidRPr="00C95DE0">
        <w:rPr>
          <w:rFonts w:asciiTheme="minorHAnsi" w:hAnsiTheme="minorHAnsi"/>
          <w:sz w:val="23"/>
          <w:szCs w:val="23"/>
        </w:rPr>
        <w:t xml:space="preserve"> </w:t>
      </w:r>
    </w:p>
    <w:p w:rsidR="00C95DE0" w:rsidRPr="00C95DE0" w:rsidRDefault="00C95DE0" w:rsidP="00C95DE0">
      <w:pPr>
        <w:pStyle w:val="Default"/>
        <w:numPr>
          <w:ilvl w:val="0"/>
          <w:numId w:val="2"/>
        </w:numPr>
        <w:spacing w:after="41"/>
        <w:rPr>
          <w:rFonts w:asciiTheme="minorHAnsi" w:hAnsiTheme="minorHAnsi"/>
          <w:sz w:val="23"/>
          <w:szCs w:val="23"/>
        </w:rPr>
      </w:pPr>
      <w:r w:rsidRPr="00C95DE0">
        <w:rPr>
          <w:rFonts w:asciiTheme="minorHAnsi" w:hAnsiTheme="minorHAnsi"/>
          <w:sz w:val="23"/>
          <w:szCs w:val="23"/>
        </w:rPr>
        <w:t xml:space="preserve">begin to pose and investigate their own questions about different places. </w:t>
      </w:r>
    </w:p>
    <w:p w:rsidR="00C95DE0" w:rsidRPr="00C95DE0" w:rsidRDefault="00C95DE0" w:rsidP="00C95DE0">
      <w:pPr>
        <w:pStyle w:val="Default"/>
        <w:numPr>
          <w:ilvl w:val="0"/>
          <w:numId w:val="2"/>
        </w:numPr>
        <w:rPr>
          <w:rFonts w:asciiTheme="minorHAnsi" w:hAnsiTheme="minorHAnsi"/>
          <w:sz w:val="23"/>
          <w:szCs w:val="23"/>
        </w:rPr>
      </w:pPr>
      <w:r w:rsidRPr="00C95DE0">
        <w:rPr>
          <w:rFonts w:asciiTheme="minorHAnsi" w:hAnsiTheme="minorHAnsi"/>
          <w:sz w:val="23"/>
          <w:szCs w:val="23"/>
        </w:rPr>
        <w:t xml:space="preserve"> carry out fieldwork</w:t>
      </w:r>
      <w:r>
        <w:rPr>
          <w:rFonts w:asciiTheme="minorHAnsi" w:hAnsiTheme="minorHAnsi"/>
          <w:sz w:val="23"/>
          <w:szCs w:val="23"/>
        </w:rPr>
        <w:t>.</w:t>
      </w:r>
    </w:p>
    <w:p w:rsidR="00C95DE0" w:rsidRPr="00C95DE0" w:rsidRDefault="00C95DE0" w:rsidP="00C95DE0">
      <w:pPr>
        <w:pStyle w:val="Default"/>
        <w:rPr>
          <w:rFonts w:asciiTheme="minorHAnsi" w:hAnsiTheme="minorHAnsi"/>
          <w:sz w:val="23"/>
          <w:szCs w:val="23"/>
        </w:rPr>
      </w:pPr>
    </w:p>
    <w:p w:rsidR="00C95DE0" w:rsidRPr="00C95DE0" w:rsidRDefault="00C95DE0" w:rsidP="00C95DE0">
      <w:pPr>
        <w:pStyle w:val="Default"/>
        <w:rPr>
          <w:rFonts w:asciiTheme="minorHAnsi" w:hAnsiTheme="minorHAnsi"/>
          <w:sz w:val="28"/>
          <w:szCs w:val="28"/>
        </w:rPr>
      </w:pPr>
      <w:r w:rsidRPr="00C95DE0">
        <w:rPr>
          <w:rFonts w:asciiTheme="minorHAnsi" w:hAnsiTheme="minorHAnsi"/>
          <w:b/>
          <w:bCs/>
          <w:sz w:val="28"/>
          <w:szCs w:val="28"/>
        </w:rPr>
        <w:t xml:space="preserve">Curricular targets </w:t>
      </w:r>
    </w:p>
    <w:p w:rsidR="00C95DE0" w:rsidRPr="00C95DE0" w:rsidRDefault="00C95DE0" w:rsidP="00C95DE0">
      <w:pPr>
        <w:pStyle w:val="Default"/>
        <w:rPr>
          <w:rFonts w:asciiTheme="minorHAnsi" w:hAnsiTheme="minorHAnsi"/>
          <w:sz w:val="23"/>
          <w:szCs w:val="23"/>
        </w:rPr>
      </w:pPr>
      <w:r w:rsidRPr="00C95DE0">
        <w:rPr>
          <w:rFonts w:asciiTheme="minorHAnsi" w:hAnsiTheme="minorHAnsi"/>
          <w:b/>
          <w:bCs/>
          <w:sz w:val="23"/>
          <w:szCs w:val="23"/>
        </w:rPr>
        <w:t xml:space="preserve">At the beginning of every geography lesson we: </w:t>
      </w:r>
    </w:p>
    <w:p w:rsidR="00C95DE0" w:rsidRPr="00C95DE0" w:rsidRDefault="00C95DE0" w:rsidP="00C95DE0">
      <w:pPr>
        <w:pStyle w:val="Default"/>
        <w:numPr>
          <w:ilvl w:val="0"/>
          <w:numId w:val="2"/>
        </w:numPr>
        <w:rPr>
          <w:rFonts w:asciiTheme="minorHAnsi" w:hAnsiTheme="minorHAnsi"/>
          <w:sz w:val="23"/>
          <w:szCs w:val="23"/>
        </w:rPr>
      </w:pPr>
      <w:r w:rsidRPr="00C95DE0">
        <w:rPr>
          <w:rFonts w:asciiTheme="minorHAnsi" w:hAnsiTheme="minorHAnsi"/>
          <w:sz w:val="23"/>
          <w:szCs w:val="23"/>
        </w:rPr>
        <w:t>engage pupils in a starter which focuses on a school curricular target. This aims to improve pupils’ knowledge of places in Great Britain and the wider world.</w:t>
      </w:r>
    </w:p>
    <w:p w:rsidR="00C95DE0" w:rsidRPr="00C95DE0" w:rsidRDefault="00C95DE0" w:rsidP="00C95DE0">
      <w:pPr>
        <w:pStyle w:val="Default"/>
        <w:rPr>
          <w:rFonts w:asciiTheme="minorHAnsi" w:hAnsiTheme="minorHAnsi"/>
          <w:sz w:val="23"/>
          <w:szCs w:val="23"/>
        </w:rPr>
      </w:pPr>
    </w:p>
    <w:p w:rsidR="00C95DE0" w:rsidRPr="00C95DE0" w:rsidRDefault="00C95DE0" w:rsidP="00C95DE0">
      <w:pPr>
        <w:pStyle w:val="Default"/>
        <w:rPr>
          <w:rFonts w:asciiTheme="minorHAnsi" w:hAnsiTheme="minorHAnsi"/>
          <w:sz w:val="28"/>
          <w:szCs w:val="28"/>
        </w:rPr>
      </w:pPr>
      <w:r w:rsidRPr="00C95DE0">
        <w:rPr>
          <w:rFonts w:asciiTheme="minorHAnsi" w:hAnsiTheme="minorHAnsi"/>
          <w:b/>
          <w:bCs/>
          <w:sz w:val="28"/>
          <w:szCs w:val="28"/>
        </w:rPr>
        <w:t xml:space="preserve">Assessment </w:t>
      </w:r>
    </w:p>
    <w:p w:rsidR="00C95DE0" w:rsidRPr="00C95DE0" w:rsidRDefault="00C95DE0" w:rsidP="00C95DE0">
      <w:pPr>
        <w:pStyle w:val="Default"/>
        <w:rPr>
          <w:rFonts w:asciiTheme="minorHAnsi" w:hAnsiTheme="minorHAnsi"/>
          <w:sz w:val="23"/>
          <w:szCs w:val="23"/>
        </w:rPr>
      </w:pPr>
      <w:r w:rsidRPr="00C95DE0">
        <w:rPr>
          <w:rFonts w:asciiTheme="minorHAnsi" w:hAnsiTheme="minorHAnsi"/>
          <w:b/>
          <w:bCs/>
          <w:sz w:val="23"/>
          <w:szCs w:val="23"/>
        </w:rPr>
        <w:t xml:space="preserve">To assess pupils' progress in geography we: </w:t>
      </w:r>
    </w:p>
    <w:p w:rsidR="00360CF7" w:rsidRPr="00F8212B" w:rsidRDefault="00360CF7" w:rsidP="00360CF7">
      <w:pPr>
        <w:pStyle w:val="Default"/>
        <w:rPr>
          <w:rFonts w:asciiTheme="minorHAnsi" w:hAnsiTheme="minorHAnsi"/>
        </w:rPr>
      </w:pPr>
      <w:r>
        <w:rPr>
          <w:rFonts w:asciiTheme="minorHAnsi" w:hAnsiTheme="minorHAnsi"/>
        </w:rPr>
        <w:t>Assess pupils’ strengths and next steps for development using milestones. Each term, teachers assess children’s understanding through</w:t>
      </w:r>
      <w:r w:rsidR="008B3DFB">
        <w:rPr>
          <w:rFonts w:asciiTheme="minorHAnsi" w:hAnsiTheme="minorHAnsi"/>
        </w:rPr>
        <w:t>out a topic</w:t>
      </w:r>
      <w:r>
        <w:rPr>
          <w:rFonts w:asciiTheme="minorHAnsi" w:hAnsiTheme="minorHAnsi"/>
        </w:rPr>
        <w:t xml:space="preserve"> </w:t>
      </w:r>
      <w:r w:rsidR="008B3DFB">
        <w:rPr>
          <w:rFonts w:asciiTheme="minorHAnsi" w:hAnsiTheme="minorHAnsi"/>
        </w:rPr>
        <w:t>based on the completion of work and the skills they have been able to use</w:t>
      </w:r>
      <w:r>
        <w:rPr>
          <w:rFonts w:asciiTheme="minorHAnsi" w:hAnsiTheme="minorHAnsi"/>
        </w:rPr>
        <w:t>, to identify pupils who are not achieving the milestone (expected progress) and those pupils who are exceeding the milestone. All of the assessment is based on the National Curriculum expectations. All of this information is passed up with the pupil throughout their time at school.</w:t>
      </w:r>
    </w:p>
    <w:p w:rsidR="00360CF7" w:rsidRDefault="00360CF7" w:rsidP="00C95DE0">
      <w:pPr>
        <w:pStyle w:val="Default"/>
        <w:rPr>
          <w:rFonts w:asciiTheme="minorHAnsi" w:hAnsiTheme="minorHAnsi"/>
          <w:sz w:val="23"/>
          <w:szCs w:val="23"/>
          <w:highlight w:val="yellow"/>
        </w:rPr>
      </w:pPr>
    </w:p>
    <w:p w:rsidR="00C95DE0" w:rsidRPr="00C95DE0" w:rsidRDefault="00C95DE0" w:rsidP="00C95DE0">
      <w:pPr>
        <w:pStyle w:val="Default"/>
        <w:rPr>
          <w:rFonts w:asciiTheme="minorHAnsi" w:hAnsiTheme="minorHAnsi"/>
          <w:sz w:val="23"/>
          <w:szCs w:val="23"/>
        </w:rPr>
      </w:pPr>
    </w:p>
    <w:p w:rsidR="00C95DE0" w:rsidRPr="00C95DE0" w:rsidRDefault="00C95DE0" w:rsidP="00C95DE0">
      <w:pPr>
        <w:pStyle w:val="Default"/>
        <w:rPr>
          <w:rFonts w:asciiTheme="minorHAnsi" w:hAnsiTheme="minorHAnsi"/>
          <w:sz w:val="28"/>
          <w:szCs w:val="28"/>
        </w:rPr>
      </w:pPr>
      <w:r w:rsidRPr="00C95DE0">
        <w:rPr>
          <w:rFonts w:asciiTheme="minorHAnsi" w:hAnsiTheme="minorHAnsi"/>
          <w:b/>
          <w:bCs/>
          <w:sz w:val="28"/>
          <w:szCs w:val="28"/>
        </w:rPr>
        <w:t xml:space="preserve">Monitoring and Evaluation </w:t>
      </w:r>
    </w:p>
    <w:p w:rsidR="00C95DE0" w:rsidRPr="00C95DE0" w:rsidRDefault="00C95DE0" w:rsidP="00C95DE0">
      <w:pPr>
        <w:pStyle w:val="Default"/>
        <w:rPr>
          <w:rFonts w:asciiTheme="minorHAnsi" w:hAnsiTheme="minorHAnsi"/>
          <w:sz w:val="23"/>
          <w:szCs w:val="23"/>
        </w:rPr>
      </w:pPr>
      <w:r w:rsidRPr="00C95DE0">
        <w:rPr>
          <w:rFonts w:asciiTheme="minorHAnsi" w:hAnsiTheme="minorHAnsi"/>
          <w:b/>
          <w:bCs/>
          <w:sz w:val="23"/>
          <w:szCs w:val="23"/>
        </w:rPr>
        <w:t xml:space="preserve">To monitor and evaluate geography, the subject leader: </w:t>
      </w:r>
    </w:p>
    <w:p w:rsidR="00C95DE0" w:rsidRPr="00C95DE0" w:rsidRDefault="00C95DE0" w:rsidP="00C95DE0">
      <w:pPr>
        <w:pStyle w:val="Default"/>
        <w:numPr>
          <w:ilvl w:val="0"/>
          <w:numId w:val="2"/>
        </w:numPr>
        <w:spacing w:after="41"/>
        <w:rPr>
          <w:rFonts w:asciiTheme="minorHAnsi" w:hAnsiTheme="minorHAnsi"/>
          <w:sz w:val="23"/>
          <w:szCs w:val="23"/>
        </w:rPr>
      </w:pPr>
      <w:r w:rsidRPr="00C95DE0">
        <w:rPr>
          <w:rFonts w:asciiTheme="minorHAnsi" w:hAnsiTheme="minorHAnsi"/>
          <w:sz w:val="23"/>
          <w:szCs w:val="23"/>
        </w:rPr>
        <w:t xml:space="preserve">carries out work and planning scrutinies; </w:t>
      </w:r>
    </w:p>
    <w:p w:rsidR="00C95DE0" w:rsidRPr="00C95DE0" w:rsidRDefault="00C95DE0" w:rsidP="00C95DE0">
      <w:pPr>
        <w:pStyle w:val="Default"/>
        <w:numPr>
          <w:ilvl w:val="0"/>
          <w:numId w:val="2"/>
        </w:numPr>
        <w:spacing w:after="41"/>
        <w:rPr>
          <w:rFonts w:asciiTheme="minorHAnsi" w:hAnsiTheme="minorHAnsi"/>
          <w:sz w:val="23"/>
          <w:szCs w:val="23"/>
        </w:rPr>
      </w:pPr>
      <w:r w:rsidRPr="00C95DE0">
        <w:rPr>
          <w:rFonts w:asciiTheme="minorHAnsi" w:hAnsiTheme="minorHAnsi"/>
          <w:sz w:val="23"/>
          <w:szCs w:val="23"/>
        </w:rPr>
        <w:t xml:space="preserve">observes lessons; </w:t>
      </w:r>
    </w:p>
    <w:p w:rsidR="00C95DE0" w:rsidRPr="00C95DE0" w:rsidRDefault="00C95DE0" w:rsidP="00C95DE0">
      <w:pPr>
        <w:pStyle w:val="Default"/>
        <w:numPr>
          <w:ilvl w:val="0"/>
          <w:numId w:val="2"/>
        </w:numPr>
        <w:spacing w:after="41"/>
        <w:rPr>
          <w:rFonts w:asciiTheme="minorHAnsi" w:hAnsiTheme="minorHAnsi"/>
          <w:sz w:val="23"/>
          <w:szCs w:val="23"/>
        </w:rPr>
      </w:pPr>
      <w:r w:rsidRPr="00C95DE0">
        <w:rPr>
          <w:rFonts w:asciiTheme="minorHAnsi" w:hAnsiTheme="minorHAnsi"/>
          <w:sz w:val="23"/>
          <w:szCs w:val="23"/>
        </w:rPr>
        <w:t xml:space="preserve">carries out pupil interviews; </w:t>
      </w:r>
    </w:p>
    <w:p w:rsidR="00C95DE0" w:rsidRPr="00C95DE0" w:rsidRDefault="00C95DE0" w:rsidP="00C95DE0">
      <w:pPr>
        <w:pStyle w:val="Default"/>
        <w:numPr>
          <w:ilvl w:val="0"/>
          <w:numId w:val="2"/>
        </w:numPr>
        <w:spacing w:after="41"/>
        <w:rPr>
          <w:rFonts w:asciiTheme="minorHAnsi" w:hAnsiTheme="minorHAnsi"/>
          <w:sz w:val="23"/>
          <w:szCs w:val="23"/>
        </w:rPr>
      </w:pPr>
      <w:r w:rsidRPr="00C95DE0">
        <w:rPr>
          <w:rFonts w:asciiTheme="minorHAnsi" w:hAnsiTheme="minorHAnsi"/>
          <w:sz w:val="23"/>
          <w:szCs w:val="23"/>
        </w:rPr>
        <w:t>reviews provision of resources;</w:t>
      </w:r>
    </w:p>
    <w:p w:rsidR="00C95DE0" w:rsidRPr="00C95DE0" w:rsidRDefault="00C95DE0" w:rsidP="00C95DE0">
      <w:pPr>
        <w:pStyle w:val="Default"/>
        <w:numPr>
          <w:ilvl w:val="0"/>
          <w:numId w:val="2"/>
        </w:numPr>
        <w:rPr>
          <w:rFonts w:asciiTheme="minorHAnsi" w:hAnsiTheme="minorHAnsi"/>
          <w:sz w:val="23"/>
          <w:szCs w:val="23"/>
        </w:rPr>
      </w:pPr>
      <w:r w:rsidRPr="00C95DE0">
        <w:rPr>
          <w:rFonts w:asciiTheme="minorHAnsi" w:hAnsiTheme="minorHAnsi"/>
          <w:sz w:val="23"/>
          <w:szCs w:val="23"/>
        </w:rPr>
        <w:t>supports with teaching and learning and CPD.</w:t>
      </w:r>
    </w:p>
    <w:p w:rsidR="00C95DE0" w:rsidRPr="00C95DE0" w:rsidRDefault="00C95DE0" w:rsidP="00C95DE0">
      <w:pPr>
        <w:pStyle w:val="Default"/>
        <w:rPr>
          <w:rFonts w:asciiTheme="minorHAnsi" w:hAnsiTheme="minorHAnsi"/>
          <w:sz w:val="23"/>
          <w:szCs w:val="23"/>
        </w:rPr>
      </w:pPr>
    </w:p>
    <w:p w:rsidR="00C95DE0" w:rsidRPr="00C95DE0" w:rsidRDefault="00C95DE0" w:rsidP="00C95DE0">
      <w:pPr>
        <w:pStyle w:val="Default"/>
        <w:pageBreakBefore/>
        <w:rPr>
          <w:rFonts w:asciiTheme="minorHAnsi" w:hAnsiTheme="minorHAnsi"/>
          <w:sz w:val="28"/>
          <w:szCs w:val="28"/>
        </w:rPr>
      </w:pPr>
      <w:r w:rsidRPr="00C95DE0">
        <w:rPr>
          <w:rFonts w:asciiTheme="minorHAnsi" w:hAnsiTheme="minorHAnsi"/>
          <w:b/>
          <w:bCs/>
          <w:sz w:val="28"/>
          <w:szCs w:val="28"/>
        </w:rPr>
        <w:lastRenderedPageBreak/>
        <w:t xml:space="preserve">Resources in school </w:t>
      </w:r>
    </w:p>
    <w:p w:rsidR="00AE257D" w:rsidRPr="00F22FD2" w:rsidRDefault="00C95DE0" w:rsidP="00C95DE0">
      <w:pPr>
        <w:pStyle w:val="Default"/>
        <w:rPr>
          <w:rFonts w:asciiTheme="minorHAnsi" w:hAnsiTheme="minorHAnsi"/>
          <w:color w:val="auto"/>
          <w:sz w:val="23"/>
          <w:szCs w:val="23"/>
        </w:rPr>
      </w:pPr>
      <w:r w:rsidRPr="00C95DE0">
        <w:rPr>
          <w:rFonts w:asciiTheme="minorHAnsi" w:hAnsiTheme="minorHAnsi"/>
          <w:sz w:val="23"/>
          <w:szCs w:val="23"/>
        </w:rPr>
        <w:t xml:space="preserve">These are updated regularly and as appropriate. Texts, maps, atlases, videos, photographs, </w:t>
      </w:r>
      <w:r w:rsidR="009F7AC5">
        <w:rPr>
          <w:rFonts w:asciiTheme="minorHAnsi" w:hAnsiTheme="minorHAnsi"/>
          <w:sz w:val="23"/>
          <w:szCs w:val="23"/>
        </w:rPr>
        <w:t>Computing</w:t>
      </w:r>
      <w:r w:rsidRPr="00C95DE0">
        <w:rPr>
          <w:rFonts w:asciiTheme="minorHAnsi" w:hAnsiTheme="minorHAnsi"/>
          <w:sz w:val="23"/>
          <w:szCs w:val="23"/>
        </w:rPr>
        <w:t xml:space="preserve"> are some examples of the resources in school. Most resources are kept in classrooms in accordance to the topics being taught. </w:t>
      </w:r>
      <w:r w:rsidR="00AE257D" w:rsidRPr="00F22FD2">
        <w:rPr>
          <w:rFonts w:asciiTheme="minorHAnsi" w:hAnsiTheme="minorHAnsi"/>
          <w:color w:val="auto"/>
          <w:sz w:val="23"/>
          <w:szCs w:val="23"/>
        </w:rPr>
        <w:t>A wide range of trips</w:t>
      </w:r>
      <w:r w:rsidR="00F960DD" w:rsidRPr="00F22FD2">
        <w:rPr>
          <w:rFonts w:asciiTheme="minorHAnsi" w:hAnsiTheme="minorHAnsi"/>
          <w:color w:val="auto"/>
          <w:sz w:val="23"/>
          <w:szCs w:val="23"/>
        </w:rPr>
        <w:t xml:space="preserve"> are planned to enhance</w:t>
      </w:r>
      <w:r w:rsidR="00AE257D" w:rsidRPr="00F22FD2">
        <w:rPr>
          <w:rFonts w:asciiTheme="minorHAnsi" w:hAnsiTheme="minorHAnsi"/>
          <w:color w:val="auto"/>
          <w:sz w:val="23"/>
          <w:szCs w:val="23"/>
        </w:rPr>
        <w:t xml:space="preserve"> learning and to support the Geography curriculum.</w:t>
      </w:r>
    </w:p>
    <w:p w:rsidR="00C95DE0" w:rsidRPr="00F22FD2" w:rsidRDefault="00F960DD" w:rsidP="00C95DE0">
      <w:pPr>
        <w:pStyle w:val="Default"/>
        <w:rPr>
          <w:rFonts w:asciiTheme="minorHAnsi" w:hAnsiTheme="minorHAnsi"/>
          <w:color w:val="auto"/>
          <w:sz w:val="23"/>
          <w:szCs w:val="23"/>
        </w:rPr>
      </w:pPr>
      <w:r w:rsidRPr="00F22FD2">
        <w:rPr>
          <w:rFonts w:asciiTheme="minorHAnsi" w:hAnsiTheme="minorHAnsi"/>
          <w:color w:val="auto"/>
          <w:sz w:val="23"/>
          <w:szCs w:val="23"/>
          <w:highlight w:val="yellow"/>
        </w:rPr>
        <w:t xml:space="preserve"> </w:t>
      </w:r>
    </w:p>
    <w:p w:rsidR="00C95DE0" w:rsidRPr="00C95DE0" w:rsidRDefault="00C95DE0" w:rsidP="00C95DE0">
      <w:pPr>
        <w:pStyle w:val="Default"/>
        <w:rPr>
          <w:rFonts w:asciiTheme="minorHAnsi" w:hAnsiTheme="minorHAnsi"/>
          <w:sz w:val="28"/>
          <w:szCs w:val="28"/>
        </w:rPr>
      </w:pPr>
      <w:r w:rsidRPr="00C95DE0">
        <w:rPr>
          <w:rFonts w:asciiTheme="minorHAnsi" w:hAnsiTheme="minorHAnsi"/>
          <w:b/>
          <w:bCs/>
          <w:sz w:val="28"/>
          <w:szCs w:val="28"/>
        </w:rPr>
        <w:t xml:space="preserve">Equal Opportunities </w:t>
      </w:r>
    </w:p>
    <w:p w:rsidR="008D2812" w:rsidRDefault="00C95DE0" w:rsidP="00C95DE0">
      <w:pPr>
        <w:pStyle w:val="Default"/>
        <w:rPr>
          <w:rFonts w:asciiTheme="minorHAnsi" w:hAnsiTheme="minorHAnsi"/>
          <w:sz w:val="23"/>
          <w:szCs w:val="23"/>
        </w:rPr>
      </w:pPr>
      <w:r w:rsidRPr="00C95DE0">
        <w:rPr>
          <w:rFonts w:asciiTheme="minorHAnsi" w:hAnsiTheme="minorHAnsi"/>
          <w:sz w:val="23"/>
          <w:szCs w:val="23"/>
        </w:rPr>
        <w:t xml:space="preserve">All children are provided with equal access to the geography curriculum. We aim to provide suitable learning opportunities regardless of gender, ethnicity or ability/disability. </w:t>
      </w:r>
    </w:p>
    <w:p w:rsidR="008D2812" w:rsidRPr="008D2812" w:rsidRDefault="008D2812" w:rsidP="008D2812"/>
    <w:p w:rsidR="008D2812" w:rsidRPr="008D2812" w:rsidRDefault="008D2812" w:rsidP="008D2812"/>
    <w:p w:rsidR="008D2812" w:rsidRDefault="008D2812" w:rsidP="008D2812"/>
    <w:p w:rsidR="00C95DE0" w:rsidRDefault="00CE5B7C" w:rsidP="008D2812">
      <w:r>
        <w:t>September 202</w:t>
      </w:r>
      <w:r w:rsidR="00460504">
        <w:t>5</w:t>
      </w:r>
    </w:p>
    <w:p w:rsidR="008D2812" w:rsidRPr="008D2812" w:rsidRDefault="008D2812" w:rsidP="008D2812">
      <w:r>
        <w:t xml:space="preserve">To be reviewed </w:t>
      </w:r>
      <w:r w:rsidR="00CE5B7C">
        <w:t>September 202</w:t>
      </w:r>
      <w:r w:rsidR="00460504">
        <w:t>6</w:t>
      </w:r>
      <w:bookmarkStart w:id="0" w:name="_GoBack"/>
      <w:bookmarkEnd w:id="0"/>
    </w:p>
    <w:sectPr w:rsidR="008D2812" w:rsidRPr="008D28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D12339"/>
    <w:multiLevelType w:val="hybridMultilevel"/>
    <w:tmpl w:val="9B4428E2"/>
    <w:lvl w:ilvl="0" w:tplc="AD2E383A">
      <w:numFmt w:val="bullet"/>
      <w:lvlText w:val=""/>
      <w:lvlJc w:val="left"/>
      <w:pPr>
        <w:ind w:left="720" w:hanging="360"/>
      </w:pPr>
      <w:rPr>
        <w:rFonts w:ascii="Symbol" w:eastAsiaTheme="minorHAnsi" w:hAnsi="Symbol" w:cs="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EB11C1"/>
    <w:multiLevelType w:val="hybridMultilevel"/>
    <w:tmpl w:val="161EFFBE"/>
    <w:lvl w:ilvl="0" w:tplc="147A01F2">
      <w:numFmt w:val="bullet"/>
      <w:lvlText w:val=""/>
      <w:lvlJc w:val="left"/>
      <w:pPr>
        <w:ind w:left="720" w:hanging="360"/>
      </w:pPr>
      <w:rPr>
        <w:rFonts w:ascii="Symbol" w:eastAsiaTheme="minorHAnsi" w:hAnsi="Symbol" w:cs="Comic Sans MS" w:hint="default"/>
        <w:sz w:val="2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66480B"/>
    <w:multiLevelType w:val="hybridMultilevel"/>
    <w:tmpl w:val="74EACF5A"/>
    <w:lvl w:ilvl="0" w:tplc="478AE532">
      <w:numFmt w:val="bullet"/>
      <w:lvlText w:val="-"/>
      <w:lvlJc w:val="left"/>
      <w:pPr>
        <w:ind w:left="720" w:hanging="360"/>
      </w:pPr>
      <w:rPr>
        <w:rFonts w:ascii="Calibri" w:eastAsiaTheme="minorHAnsi" w:hAnsi="Calibri" w:cs="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DE0"/>
    <w:rsid w:val="00215B0E"/>
    <w:rsid w:val="00360CF7"/>
    <w:rsid w:val="003E0B5C"/>
    <w:rsid w:val="00460504"/>
    <w:rsid w:val="006F65F6"/>
    <w:rsid w:val="00830FEF"/>
    <w:rsid w:val="008B3DFB"/>
    <w:rsid w:val="008D2812"/>
    <w:rsid w:val="00951B00"/>
    <w:rsid w:val="009F7AC5"/>
    <w:rsid w:val="00A66F7E"/>
    <w:rsid w:val="00AE257D"/>
    <w:rsid w:val="00B0482E"/>
    <w:rsid w:val="00C95DE0"/>
    <w:rsid w:val="00CE5B7C"/>
    <w:rsid w:val="00E47297"/>
    <w:rsid w:val="00F22FD2"/>
    <w:rsid w:val="00F960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87E81"/>
  <w15:chartTrackingRefBased/>
  <w15:docId w15:val="{C07F1078-045A-47EB-AEA6-A913F06F7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95DE0"/>
    <w:pPr>
      <w:autoSpaceDE w:val="0"/>
      <w:autoSpaceDN w:val="0"/>
      <w:adjustRightInd w:val="0"/>
      <w:spacing w:after="0"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694</Words>
  <Characters>3960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C Tofallis - TOF</dc:creator>
  <cp:keywords/>
  <dc:description/>
  <cp:lastModifiedBy>C Toffalis</cp:lastModifiedBy>
  <cp:revision>17</cp:revision>
  <dcterms:created xsi:type="dcterms:W3CDTF">2018-01-16T16:36:00Z</dcterms:created>
  <dcterms:modified xsi:type="dcterms:W3CDTF">2025-10-09T16:42:00Z</dcterms:modified>
</cp:coreProperties>
</file>