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41E6" w:rsidRPr="00473FD0" w:rsidRDefault="009A32BA" w:rsidP="007241E6">
      <w:pPr>
        <w:jc w:val="center"/>
        <w:rPr>
          <w:rFonts w:ascii="Comic Sans MS" w:hAnsi="Comic Sans MS"/>
          <w:b/>
          <w:sz w:val="18"/>
          <w:szCs w:val="18"/>
          <w:u w:val="single"/>
        </w:rPr>
      </w:pPr>
      <w:r w:rsidRPr="00473FD0">
        <w:rPr>
          <w:rFonts w:ascii="Comic Sans MS" w:hAnsi="Comic Sans MS"/>
          <w:b/>
          <w:sz w:val="18"/>
          <w:szCs w:val="18"/>
          <w:u w:val="single"/>
        </w:rPr>
        <w:t>Art</w:t>
      </w:r>
      <w:r w:rsidR="007241E6" w:rsidRPr="00473FD0">
        <w:rPr>
          <w:rFonts w:ascii="Comic Sans MS" w:hAnsi="Comic Sans MS"/>
          <w:b/>
          <w:sz w:val="18"/>
          <w:szCs w:val="18"/>
          <w:u w:val="single"/>
        </w:rPr>
        <w:t xml:space="preserve"> Curriculum</w:t>
      </w:r>
      <w:r w:rsidR="00546C3C" w:rsidRPr="00473FD0">
        <w:rPr>
          <w:rFonts w:ascii="Comic Sans MS" w:hAnsi="Comic Sans MS"/>
          <w:b/>
          <w:sz w:val="18"/>
          <w:szCs w:val="18"/>
          <w:u w:val="single"/>
        </w:rPr>
        <w:t xml:space="preserve"> </w:t>
      </w:r>
      <w:r w:rsidR="004D0F9A" w:rsidRPr="00473FD0">
        <w:rPr>
          <w:rFonts w:ascii="Comic Sans MS" w:hAnsi="Comic Sans MS"/>
          <w:b/>
          <w:sz w:val="18"/>
          <w:szCs w:val="18"/>
          <w:u w:val="single"/>
        </w:rPr>
        <w:t>W</w:t>
      </w:r>
      <w:r w:rsidR="00546C3C" w:rsidRPr="00473FD0">
        <w:rPr>
          <w:rFonts w:ascii="Comic Sans MS" w:hAnsi="Comic Sans MS"/>
          <w:b/>
          <w:sz w:val="18"/>
          <w:szCs w:val="18"/>
          <w:u w:val="single"/>
        </w:rPr>
        <w:t xml:space="preserve">hole </w:t>
      </w:r>
      <w:r w:rsidR="00ED0232" w:rsidRPr="00473FD0">
        <w:rPr>
          <w:rFonts w:ascii="Comic Sans MS" w:hAnsi="Comic Sans MS"/>
          <w:b/>
          <w:sz w:val="18"/>
          <w:szCs w:val="18"/>
          <w:u w:val="single"/>
        </w:rPr>
        <w:t>S</w:t>
      </w:r>
      <w:r w:rsidR="00546C3C" w:rsidRPr="00473FD0">
        <w:rPr>
          <w:rFonts w:ascii="Comic Sans MS" w:hAnsi="Comic Sans MS"/>
          <w:b/>
          <w:sz w:val="18"/>
          <w:szCs w:val="18"/>
          <w:u w:val="single"/>
        </w:rPr>
        <w:t>chool</w:t>
      </w:r>
      <w:r w:rsidR="007241E6" w:rsidRPr="00473FD0">
        <w:rPr>
          <w:rFonts w:ascii="Comic Sans MS" w:hAnsi="Comic Sans MS"/>
          <w:b/>
          <w:sz w:val="18"/>
          <w:szCs w:val="18"/>
          <w:u w:val="single"/>
        </w:rPr>
        <w:t xml:space="preserve"> Overview </w:t>
      </w:r>
    </w:p>
    <w:tbl>
      <w:tblPr>
        <w:tblStyle w:val="TableGrid"/>
        <w:tblW w:w="16019" w:type="dxa"/>
        <w:tblInd w:w="-998" w:type="dxa"/>
        <w:tblLook w:val="04A0" w:firstRow="1" w:lastRow="0" w:firstColumn="1" w:lastColumn="0" w:noHBand="0" w:noVBand="1"/>
      </w:tblPr>
      <w:tblGrid>
        <w:gridCol w:w="851"/>
        <w:gridCol w:w="709"/>
        <w:gridCol w:w="2127"/>
        <w:gridCol w:w="2409"/>
        <w:gridCol w:w="2552"/>
        <w:gridCol w:w="2551"/>
        <w:gridCol w:w="2410"/>
        <w:gridCol w:w="2410"/>
      </w:tblGrid>
      <w:tr w:rsidR="007241E6" w:rsidRPr="00473FD0" w:rsidTr="007241E6">
        <w:tc>
          <w:tcPr>
            <w:tcW w:w="851" w:type="dxa"/>
          </w:tcPr>
          <w:p w:rsidR="007241E6" w:rsidRPr="00473FD0" w:rsidRDefault="007241E6" w:rsidP="007241E6">
            <w:pPr>
              <w:jc w:val="center"/>
              <w:rPr>
                <w:rFonts w:ascii="Comic Sans MS" w:hAnsi="Comic Sans MS"/>
                <w:b/>
                <w:sz w:val="18"/>
                <w:szCs w:val="18"/>
                <w:u w:val="single"/>
              </w:rPr>
            </w:pPr>
          </w:p>
        </w:tc>
        <w:tc>
          <w:tcPr>
            <w:tcW w:w="709" w:type="dxa"/>
          </w:tcPr>
          <w:p w:rsidR="007241E6" w:rsidRPr="00473FD0" w:rsidRDefault="007241E6" w:rsidP="007241E6">
            <w:pPr>
              <w:jc w:val="center"/>
              <w:rPr>
                <w:rFonts w:ascii="Comic Sans MS" w:hAnsi="Comic Sans MS"/>
                <w:b/>
                <w:sz w:val="18"/>
                <w:szCs w:val="18"/>
                <w:u w:val="single"/>
              </w:rPr>
            </w:pPr>
            <w:r w:rsidRPr="00473FD0">
              <w:rPr>
                <w:rFonts w:ascii="Comic Sans MS" w:hAnsi="Comic Sans MS"/>
                <w:b/>
                <w:sz w:val="18"/>
                <w:szCs w:val="18"/>
                <w:u w:val="single"/>
              </w:rPr>
              <w:t>Term</w:t>
            </w:r>
          </w:p>
        </w:tc>
        <w:tc>
          <w:tcPr>
            <w:tcW w:w="2127" w:type="dxa"/>
          </w:tcPr>
          <w:p w:rsidR="007241E6" w:rsidRPr="00473FD0" w:rsidRDefault="007241E6" w:rsidP="007241E6">
            <w:pPr>
              <w:jc w:val="center"/>
              <w:rPr>
                <w:rFonts w:ascii="Comic Sans MS" w:hAnsi="Comic Sans MS"/>
                <w:b/>
                <w:sz w:val="18"/>
                <w:szCs w:val="18"/>
                <w:highlight w:val="magenta"/>
              </w:rPr>
            </w:pPr>
            <w:r w:rsidRPr="00473FD0">
              <w:rPr>
                <w:rFonts w:ascii="Comic Sans MS" w:hAnsi="Comic Sans MS"/>
                <w:b/>
                <w:sz w:val="18"/>
                <w:szCs w:val="18"/>
                <w:highlight w:val="magenta"/>
              </w:rPr>
              <w:t>Autumn 1</w:t>
            </w:r>
          </w:p>
        </w:tc>
        <w:tc>
          <w:tcPr>
            <w:tcW w:w="2409" w:type="dxa"/>
          </w:tcPr>
          <w:p w:rsidR="007241E6" w:rsidRPr="00473FD0" w:rsidRDefault="007241E6" w:rsidP="007241E6">
            <w:pPr>
              <w:jc w:val="center"/>
              <w:rPr>
                <w:rFonts w:ascii="Comic Sans MS" w:hAnsi="Comic Sans MS"/>
                <w:b/>
                <w:sz w:val="18"/>
                <w:szCs w:val="18"/>
                <w:highlight w:val="magenta"/>
              </w:rPr>
            </w:pPr>
            <w:r w:rsidRPr="00473FD0">
              <w:rPr>
                <w:rFonts w:ascii="Comic Sans MS" w:hAnsi="Comic Sans MS"/>
                <w:b/>
                <w:sz w:val="18"/>
                <w:szCs w:val="18"/>
                <w:highlight w:val="magenta"/>
              </w:rPr>
              <w:t>Autumn 2</w:t>
            </w:r>
          </w:p>
        </w:tc>
        <w:tc>
          <w:tcPr>
            <w:tcW w:w="2552" w:type="dxa"/>
          </w:tcPr>
          <w:p w:rsidR="007241E6" w:rsidRPr="00473FD0" w:rsidRDefault="007241E6" w:rsidP="007241E6">
            <w:pPr>
              <w:jc w:val="center"/>
              <w:rPr>
                <w:rFonts w:ascii="Comic Sans MS" w:hAnsi="Comic Sans MS"/>
                <w:b/>
                <w:sz w:val="18"/>
                <w:szCs w:val="18"/>
                <w:highlight w:val="yellow"/>
              </w:rPr>
            </w:pPr>
            <w:r w:rsidRPr="00473FD0">
              <w:rPr>
                <w:rFonts w:ascii="Comic Sans MS" w:hAnsi="Comic Sans MS"/>
                <w:b/>
                <w:sz w:val="18"/>
                <w:szCs w:val="18"/>
                <w:highlight w:val="yellow"/>
              </w:rPr>
              <w:t xml:space="preserve">Spring 1 </w:t>
            </w:r>
          </w:p>
        </w:tc>
        <w:tc>
          <w:tcPr>
            <w:tcW w:w="2551" w:type="dxa"/>
          </w:tcPr>
          <w:p w:rsidR="007241E6" w:rsidRPr="00473FD0" w:rsidRDefault="007241E6" w:rsidP="007241E6">
            <w:pPr>
              <w:jc w:val="center"/>
              <w:rPr>
                <w:rFonts w:ascii="Comic Sans MS" w:hAnsi="Comic Sans MS"/>
                <w:b/>
                <w:sz w:val="18"/>
                <w:szCs w:val="18"/>
                <w:highlight w:val="yellow"/>
              </w:rPr>
            </w:pPr>
            <w:r w:rsidRPr="00473FD0">
              <w:rPr>
                <w:rFonts w:ascii="Comic Sans MS" w:hAnsi="Comic Sans MS"/>
                <w:b/>
                <w:sz w:val="18"/>
                <w:szCs w:val="18"/>
                <w:highlight w:val="yellow"/>
              </w:rPr>
              <w:t>Spring 2</w:t>
            </w:r>
          </w:p>
        </w:tc>
        <w:tc>
          <w:tcPr>
            <w:tcW w:w="2410" w:type="dxa"/>
          </w:tcPr>
          <w:p w:rsidR="007241E6" w:rsidRPr="00473FD0" w:rsidRDefault="007241E6" w:rsidP="007241E6">
            <w:pPr>
              <w:jc w:val="center"/>
              <w:rPr>
                <w:rFonts w:ascii="Comic Sans MS" w:hAnsi="Comic Sans MS"/>
                <w:b/>
                <w:sz w:val="18"/>
                <w:szCs w:val="18"/>
                <w:highlight w:val="green"/>
              </w:rPr>
            </w:pPr>
            <w:r w:rsidRPr="00473FD0">
              <w:rPr>
                <w:rFonts w:ascii="Comic Sans MS" w:hAnsi="Comic Sans MS"/>
                <w:b/>
                <w:sz w:val="18"/>
                <w:szCs w:val="18"/>
                <w:highlight w:val="green"/>
              </w:rPr>
              <w:t>Summer 1</w:t>
            </w:r>
          </w:p>
        </w:tc>
        <w:tc>
          <w:tcPr>
            <w:tcW w:w="2410" w:type="dxa"/>
          </w:tcPr>
          <w:p w:rsidR="007241E6" w:rsidRPr="00473FD0" w:rsidRDefault="007241E6" w:rsidP="007241E6">
            <w:pPr>
              <w:jc w:val="center"/>
              <w:rPr>
                <w:rFonts w:ascii="Comic Sans MS" w:hAnsi="Comic Sans MS"/>
                <w:b/>
                <w:sz w:val="18"/>
                <w:szCs w:val="18"/>
                <w:highlight w:val="green"/>
              </w:rPr>
            </w:pPr>
            <w:r w:rsidRPr="00473FD0">
              <w:rPr>
                <w:rFonts w:ascii="Comic Sans MS" w:hAnsi="Comic Sans MS"/>
                <w:b/>
                <w:sz w:val="18"/>
                <w:szCs w:val="18"/>
                <w:highlight w:val="green"/>
              </w:rPr>
              <w:t>Summer 2</w:t>
            </w:r>
          </w:p>
        </w:tc>
      </w:tr>
      <w:tr w:rsidR="00552290" w:rsidTr="00A60EF5">
        <w:trPr>
          <w:trHeight w:val="1262"/>
        </w:trPr>
        <w:tc>
          <w:tcPr>
            <w:tcW w:w="851" w:type="dxa"/>
          </w:tcPr>
          <w:p w:rsidR="00552290" w:rsidRPr="00473FD0" w:rsidRDefault="00552290" w:rsidP="007241E6">
            <w:pPr>
              <w:rPr>
                <w:b/>
                <w:sz w:val="18"/>
                <w:szCs w:val="18"/>
              </w:rPr>
            </w:pPr>
            <w:r w:rsidRPr="00473FD0">
              <w:rPr>
                <w:b/>
                <w:sz w:val="18"/>
                <w:szCs w:val="18"/>
              </w:rPr>
              <w:t>EYFS</w:t>
            </w:r>
          </w:p>
          <w:p w:rsidR="00552290" w:rsidRPr="00473FD0" w:rsidRDefault="00552290" w:rsidP="007241E6">
            <w:pPr>
              <w:rPr>
                <w:b/>
                <w:sz w:val="18"/>
                <w:szCs w:val="18"/>
              </w:rPr>
            </w:pPr>
          </w:p>
          <w:p w:rsidR="00552290" w:rsidRPr="00473FD0" w:rsidRDefault="00552290" w:rsidP="007241E6">
            <w:pPr>
              <w:rPr>
                <w:b/>
                <w:sz w:val="18"/>
                <w:szCs w:val="18"/>
              </w:rPr>
            </w:pPr>
          </w:p>
          <w:p w:rsidR="00552290" w:rsidRPr="00473FD0" w:rsidRDefault="00552290" w:rsidP="007241E6">
            <w:pPr>
              <w:rPr>
                <w:b/>
                <w:sz w:val="18"/>
                <w:szCs w:val="18"/>
              </w:rPr>
            </w:pPr>
          </w:p>
        </w:tc>
        <w:tc>
          <w:tcPr>
            <w:tcW w:w="709" w:type="dxa"/>
          </w:tcPr>
          <w:p w:rsidR="00552290" w:rsidRDefault="00552290" w:rsidP="007241E6">
            <w:pPr>
              <w:jc w:val="center"/>
              <w:rPr>
                <w:b/>
                <w:u w:val="single"/>
              </w:rPr>
            </w:pPr>
          </w:p>
        </w:tc>
        <w:tc>
          <w:tcPr>
            <w:tcW w:w="14459" w:type="dxa"/>
            <w:gridSpan w:val="6"/>
          </w:tcPr>
          <w:p w:rsidR="00552290" w:rsidRPr="00A206B9" w:rsidRDefault="00552290" w:rsidP="00C37A7D">
            <w:pPr>
              <w:tabs>
                <w:tab w:val="left" w:pos="388"/>
              </w:tabs>
              <w:rPr>
                <w:rFonts w:ascii="Comic Sans MS" w:hAnsi="Comic Sans MS"/>
                <w:sz w:val="14"/>
                <w:szCs w:val="16"/>
              </w:rPr>
            </w:pPr>
            <w:r w:rsidRPr="00A206B9">
              <w:rPr>
                <w:rFonts w:ascii="Comic Sans MS" w:hAnsi="Comic Sans MS"/>
                <w:sz w:val="14"/>
                <w:szCs w:val="16"/>
              </w:rPr>
              <w:t>Explore, use and refine a variety of artistic effects to express their ideas and feelings. Return to and build on their previous learning, refining ideas and developing their ability to represent them. Create collaboratively, sharing ideas, resources and skills.</w:t>
            </w:r>
            <w:r w:rsidR="00C37A7D">
              <w:rPr>
                <w:rFonts w:ascii="Comic Sans MS" w:hAnsi="Comic Sans MS"/>
                <w:sz w:val="14"/>
                <w:szCs w:val="16"/>
              </w:rPr>
              <w:t xml:space="preserve"> </w:t>
            </w:r>
            <w:bookmarkStart w:id="0" w:name="_GoBack"/>
            <w:bookmarkEnd w:id="0"/>
            <w:r w:rsidRPr="00A206B9">
              <w:rPr>
                <w:rFonts w:ascii="Comic Sans MS" w:hAnsi="Comic Sans MS"/>
                <w:sz w:val="14"/>
                <w:szCs w:val="16"/>
              </w:rPr>
              <w:t>Examples of how we support Art at Ashmole Primary</w:t>
            </w:r>
          </w:p>
          <w:p w:rsidR="00552290" w:rsidRPr="00A206B9" w:rsidRDefault="00552290" w:rsidP="00552290">
            <w:pPr>
              <w:pStyle w:val="ListParagraph"/>
              <w:numPr>
                <w:ilvl w:val="0"/>
                <w:numId w:val="1"/>
              </w:numPr>
              <w:rPr>
                <w:rFonts w:ascii="Comic Sans MS" w:hAnsi="Comic Sans MS"/>
                <w:sz w:val="14"/>
                <w:szCs w:val="16"/>
              </w:rPr>
            </w:pPr>
            <w:r w:rsidRPr="00A206B9">
              <w:rPr>
                <w:rFonts w:ascii="Comic Sans MS" w:hAnsi="Comic Sans MS"/>
                <w:sz w:val="14"/>
                <w:szCs w:val="16"/>
              </w:rPr>
              <w:t xml:space="preserve">Teach children to develop their colour-mixing techniques to enable them to match the colours they see and want to represent, with step-by-step guidance when appropriate. Provide opportunities to work together to develop and realise creative ideas. </w:t>
            </w:r>
          </w:p>
          <w:p w:rsidR="00552290" w:rsidRPr="00A206B9" w:rsidRDefault="00552290" w:rsidP="00552290">
            <w:pPr>
              <w:pStyle w:val="ListParagraph"/>
              <w:numPr>
                <w:ilvl w:val="0"/>
                <w:numId w:val="1"/>
              </w:numPr>
              <w:rPr>
                <w:rFonts w:ascii="Comic Sans MS" w:hAnsi="Comic Sans MS"/>
                <w:sz w:val="14"/>
                <w:szCs w:val="16"/>
              </w:rPr>
            </w:pPr>
            <w:r w:rsidRPr="00A206B9">
              <w:rPr>
                <w:rFonts w:ascii="Comic Sans MS" w:hAnsi="Comic Sans MS"/>
                <w:sz w:val="14"/>
                <w:szCs w:val="16"/>
              </w:rPr>
              <w:t xml:space="preserve">Provide children with a range of materials for children to construct with. Encourage them to think about and discuss what they want to make. Discuss problems and how they might be solved as they arise. Reflect with children on how they have achieved their aims. </w:t>
            </w:r>
          </w:p>
          <w:p w:rsidR="00552290" w:rsidRPr="00A206B9" w:rsidRDefault="00552290" w:rsidP="00552290">
            <w:pPr>
              <w:pStyle w:val="ListParagraph"/>
              <w:numPr>
                <w:ilvl w:val="0"/>
                <w:numId w:val="1"/>
              </w:numPr>
              <w:rPr>
                <w:rFonts w:ascii="Comic Sans MS" w:hAnsi="Comic Sans MS"/>
                <w:sz w:val="14"/>
                <w:szCs w:val="16"/>
              </w:rPr>
            </w:pPr>
            <w:r w:rsidRPr="00A206B9">
              <w:rPr>
                <w:rFonts w:ascii="Comic Sans MS" w:hAnsi="Comic Sans MS"/>
                <w:sz w:val="14"/>
                <w:szCs w:val="16"/>
              </w:rPr>
              <w:t xml:space="preserve">Teach children different techniques for joining materials, such as how to use adhesive tape and different sorts of glue. Provide a range of materials and tools and teach children to use them with care and precision. </w:t>
            </w:r>
          </w:p>
          <w:p w:rsidR="00552290" w:rsidRPr="00A206B9" w:rsidRDefault="00552290" w:rsidP="00552290">
            <w:pPr>
              <w:pStyle w:val="ListParagraph"/>
              <w:numPr>
                <w:ilvl w:val="0"/>
                <w:numId w:val="1"/>
              </w:numPr>
              <w:rPr>
                <w:rFonts w:ascii="Comic Sans MS" w:hAnsi="Comic Sans MS"/>
                <w:sz w:val="14"/>
                <w:szCs w:val="16"/>
              </w:rPr>
            </w:pPr>
            <w:r w:rsidRPr="00A206B9">
              <w:rPr>
                <w:rFonts w:ascii="Comic Sans MS" w:hAnsi="Comic Sans MS"/>
                <w:sz w:val="14"/>
                <w:szCs w:val="16"/>
              </w:rPr>
              <w:t xml:space="preserve">Promote independence, taking care not to introduce too many new things at once. Encourage children to notice features in the natural world. Help them to define colours, shapes, texture and smells in their own words. </w:t>
            </w:r>
          </w:p>
          <w:p w:rsidR="00552290" w:rsidRPr="00552290" w:rsidRDefault="00552290" w:rsidP="00552290">
            <w:pPr>
              <w:pStyle w:val="ListParagraph"/>
              <w:numPr>
                <w:ilvl w:val="0"/>
                <w:numId w:val="1"/>
              </w:numPr>
              <w:rPr>
                <w:b/>
                <w:sz w:val="16"/>
                <w:szCs w:val="16"/>
                <w:u w:val="single"/>
              </w:rPr>
            </w:pPr>
            <w:r w:rsidRPr="00A206B9">
              <w:rPr>
                <w:rFonts w:ascii="Comic Sans MS" w:hAnsi="Comic Sans MS"/>
                <w:sz w:val="14"/>
                <w:szCs w:val="16"/>
              </w:rPr>
              <w:t>Discuss children’s responses to what they see. Visit galleries and museums to generate inspiration and conversation about art and artists</w:t>
            </w:r>
            <w:r w:rsidRPr="00552290">
              <w:rPr>
                <w:rFonts w:ascii="Comic Sans MS" w:hAnsi="Comic Sans MS"/>
                <w:sz w:val="12"/>
                <w:szCs w:val="12"/>
              </w:rPr>
              <w:t>.</w:t>
            </w:r>
          </w:p>
        </w:tc>
      </w:tr>
      <w:tr w:rsidR="007241E6" w:rsidTr="00A206B9">
        <w:trPr>
          <w:trHeight w:val="858"/>
        </w:trPr>
        <w:tc>
          <w:tcPr>
            <w:tcW w:w="851" w:type="dxa"/>
          </w:tcPr>
          <w:p w:rsidR="007241E6" w:rsidRPr="00473FD0" w:rsidRDefault="007241E6" w:rsidP="007241E6">
            <w:pPr>
              <w:rPr>
                <w:b/>
                <w:sz w:val="18"/>
                <w:szCs w:val="18"/>
              </w:rPr>
            </w:pPr>
            <w:r w:rsidRPr="00473FD0">
              <w:rPr>
                <w:b/>
                <w:sz w:val="18"/>
                <w:szCs w:val="18"/>
              </w:rPr>
              <w:t xml:space="preserve">Year 1 </w:t>
            </w:r>
          </w:p>
        </w:tc>
        <w:tc>
          <w:tcPr>
            <w:tcW w:w="709" w:type="dxa"/>
          </w:tcPr>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tc>
        <w:tc>
          <w:tcPr>
            <w:tcW w:w="2127" w:type="dxa"/>
          </w:tcPr>
          <w:p w:rsidR="007241E6" w:rsidRPr="00320EDD" w:rsidRDefault="007241E6" w:rsidP="007241E6">
            <w:pPr>
              <w:jc w:val="center"/>
              <w:rPr>
                <w:rFonts w:ascii="Comic Sans MS" w:hAnsi="Comic Sans MS"/>
                <w:b/>
                <w:sz w:val="16"/>
                <w:szCs w:val="16"/>
                <w:u w:val="single"/>
              </w:rPr>
            </w:pPr>
          </w:p>
        </w:tc>
        <w:tc>
          <w:tcPr>
            <w:tcW w:w="2409" w:type="dxa"/>
          </w:tcPr>
          <w:p w:rsidR="007241E6" w:rsidRPr="00A206B9" w:rsidRDefault="005C6AEC" w:rsidP="00A206B9">
            <w:pPr>
              <w:jc w:val="center"/>
              <w:rPr>
                <w:rFonts w:ascii="Comic Sans MS" w:hAnsi="Comic Sans MS"/>
                <w:sz w:val="16"/>
                <w:szCs w:val="16"/>
              </w:rPr>
            </w:pPr>
            <w:r w:rsidRPr="00320EDD">
              <w:rPr>
                <w:rFonts w:ascii="Comic Sans MS" w:hAnsi="Comic Sans MS"/>
                <w:sz w:val="16"/>
                <w:szCs w:val="16"/>
              </w:rPr>
              <w:t>Painting – Portraits</w:t>
            </w:r>
          </w:p>
        </w:tc>
        <w:tc>
          <w:tcPr>
            <w:tcW w:w="2552" w:type="dxa"/>
          </w:tcPr>
          <w:p w:rsidR="007241E6" w:rsidRPr="00A206B9" w:rsidRDefault="005C6AEC" w:rsidP="00A206B9">
            <w:pPr>
              <w:jc w:val="center"/>
              <w:rPr>
                <w:rFonts w:ascii="Comic Sans MS" w:hAnsi="Comic Sans MS"/>
                <w:sz w:val="16"/>
                <w:szCs w:val="16"/>
              </w:rPr>
            </w:pPr>
            <w:r w:rsidRPr="00320EDD">
              <w:rPr>
                <w:rFonts w:ascii="Comic Sans MS" w:hAnsi="Comic Sans MS"/>
                <w:sz w:val="16"/>
                <w:szCs w:val="16"/>
              </w:rPr>
              <w:t>Printing- Victorian Wall Paper</w:t>
            </w:r>
            <w:r w:rsidR="00EE21E7">
              <w:rPr>
                <w:rFonts w:ascii="Comic Sans MS" w:hAnsi="Comic Sans MS"/>
                <w:sz w:val="16"/>
                <w:szCs w:val="16"/>
              </w:rPr>
              <w:t xml:space="preserve">- link to History </w:t>
            </w:r>
            <w:r w:rsidRPr="00320EDD">
              <w:rPr>
                <w:rFonts w:ascii="Comic Sans MS" w:hAnsi="Comic Sans MS"/>
                <w:sz w:val="16"/>
                <w:szCs w:val="16"/>
              </w:rPr>
              <w:t xml:space="preserve"> </w:t>
            </w:r>
          </w:p>
        </w:tc>
        <w:tc>
          <w:tcPr>
            <w:tcW w:w="2551" w:type="dxa"/>
          </w:tcPr>
          <w:p w:rsidR="007241E6" w:rsidRPr="00320EDD" w:rsidRDefault="007241E6" w:rsidP="007241E6">
            <w:pPr>
              <w:jc w:val="center"/>
              <w:rPr>
                <w:rFonts w:ascii="Comic Sans MS" w:hAnsi="Comic Sans MS"/>
                <w:b/>
                <w:sz w:val="16"/>
                <w:szCs w:val="16"/>
                <w:u w:val="single"/>
              </w:rPr>
            </w:pPr>
          </w:p>
        </w:tc>
        <w:tc>
          <w:tcPr>
            <w:tcW w:w="2410" w:type="dxa"/>
          </w:tcPr>
          <w:p w:rsidR="007241E6" w:rsidRPr="00320EDD" w:rsidRDefault="005C6AEC" w:rsidP="007241E6">
            <w:pPr>
              <w:jc w:val="center"/>
              <w:rPr>
                <w:rFonts w:ascii="Comic Sans MS" w:hAnsi="Comic Sans MS"/>
                <w:sz w:val="16"/>
                <w:szCs w:val="16"/>
              </w:rPr>
            </w:pPr>
            <w:r w:rsidRPr="00320EDD">
              <w:rPr>
                <w:rFonts w:ascii="Comic Sans MS" w:hAnsi="Comic Sans MS"/>
                <w:sz w:val="16"/>
                <w:szCs w:val="16"/>
              </w:rPr>
              <w:t>Collage – Animals</w:t>
            </w:r>
            <w:r w:rsidR="00EE21E7">
              <w:rPr>
                <w:rFonts w:ascii="Comic Sans MS" w:hAnsi="Comic Sans MS"/>
                <w:sz w:val="16"/>
                <w:szCs w:val="16"/>
              </w:rPr>
              <w:t xml:space="preserve"> – link to Science</w:t>
            </w:r>
          </w:p>
        </w:tc>
        <w:tc>
          <w:tcPr>
            <w:tcW w:w="2410" w:type="dxa"/>
          </w:tcPr>
          <w:p w:rsidR="007241E6" w:rsidRPr="00320EDD" w:rsidRDefault="007241E6" w:rsidP="007241E6">
            <w:pPr>
              <w:jc w:val="center"/>
              <w:rPr>
                <w:rFonts w:ascii="Comic Sans MS" w:hAnsi="Comic Sans MS"/>
                <w:b/>
                <w:sz w:val="16"/>
                <w:szCs w:val="16"/>
                <w:u w:val="single"/>
              </w:rPr>
            </w:pPr>
          </w:p>
        </w:tc>
      </w:tr>
      <w:tr w:rsidR="007241E6" w:rsidTr="00A206B9">
        <w:trPr>
          <w:trHeight w:val="716"/>
        </w:trPr>
        <w:tc>
          <w:tcPr>
            <w:tcW w:w="851" w:type="dxa"/>
          </w:tcPr>
          <w:p w:rsidR="007241E6" w:rsidRPr="00473FD0" w:rsidRDefault="007241E6" w:rsidP="007241E6">
            <w:pPr>
              <w:rPr>
                <w:b/>
                <w:sz w:val="18"/>
                <w:szCs w:val="18"/>
                <w:u w:val="single"/>
              </w:rPr>
            </w:pPr>
            <w:r w:rsidRPr="00473FD0">
              <w:rPr>
                <w:b/>
                <w:sz w:val="18"/>
                <w:szCs w:val="18"/>
              </w:rPr>
              <w:t>Year 2</w:t>
            </w:r>
          </w:p>
        </w:tc>
        <w:tc>
          <w:tcPr>
            <w:tcW w:w="709" w:type="dxa"/>
          </w:tcPr>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tc>
        <w:tc>
          <w:tcPr>
            <w:tcW w:w="2127" w:type="dxa"/>
          </w:tcPr>
          <w:p w:rsidR="007241E6" w:rsidRPr="00320EDD" w:rsidRDefault="005C6AEC" w:rsidP="007241E6">
            <w:pPr>
              <w:jc w:val="center"/>
              <w:rPr>
                <w:rFonts w:ascii="Comic Sans MS" w:hAnsi="Comic Sans MS"/>
                <w:sz w:val="16"/>
                <w:szCs w:val="16"/>
              </w:rPr>
            </w:pPr>
            <w:r w:rsidRPr="00320EDD">
              <w:rPr>
                <w:rFonts w:ascii="Comic Sans MS" w:hAnsi="Comic Sans MS"/>
                <w:sz w:val="16"/>
                <w:szCs w:val="16"/>
              </w:rPr>
              <w:t>Textiles – London Landscape</w:t>
            </w:r>
            <w:r w:rsidR="00EE21E7">
              <w:rPr>
                <w:rFonts w:ascii="Comic Sans MS" w:hAnsi="Comic Sans MS"/>
                <w:sz w:val="16"/>
                <w:szCs w:val="16"/>
              </w:rPr>
              <w:t xml:space="preserve"> – link to geography </w:t>
            </w:r>
          </w:p>
        </w:tc>
        <w:tc>
          <w:tcPr>
            <w:tcW w:w="2409" w:type="dxa"/>
          </w:tcPr>
          <w:p w:rsidR="007241E6" w:rsidRPr="00320EDD" w:rsidRDefault="007241E6" w:rsidP="007241E6">
            <w:pPr>
              <w:jc w:val="center"/>
              <w:rPr>
                <w:rFonts w:ascii="Comic Sans MS" w:hAnsi="Comic Sans MS"/>
                <w:b/>
                <w:sz w:val="16"/>
                <w:szCs w:val="16"/>
                <w:u w:val="single"/>
              </w:rPr>
            </w:pPr>
          </w:p>
        </w:tc>
        <w:tc>
          <w:tcPr>
            <w:tcW w:w="2552" w:type="dxa"/>
          </w:tcPr>
          <w:p w:rsidR="007241E6" w:rsidRPr="00320EDD" w:rsidRDefault="005C6AEC" w:rsidP="007241E6">
            <w:pPr>
              <w:jc w:val="center"/>
              <w:rPr>
                <w:rFonts w:ascii="Comic Sans MS" w:hAnsi="Comic Sans MS"/>
                <w:sz w:val="16"/>
                <w:szCs w:val="16"/>
              </w:rPr>
            </w:pPr>
            <w:r w:rsidRPr="00320EDD">
              <w:rPr>
                <w:rFonts w:ascii="Comic Sans MS" w:hAnsi="Comic Sans MS"/>
                <w:sz w:val="16"/>
                <w:szCs w:val="16"/>
              </w:rPr>
              <w:t>Andy Warhol – Painting Fossils</w:t>
            </w:r>
            <w:r w:rsidR="00EE21E7">
              <w:rPr>
                <w:rFonts w:ascii="Comic Sans MS" w:hAnsi="Comic Sans MS"/>
                <w:sz w:val="16"/>
                <w:szCs w:val="16"/>
              </w:rPr>
              <w:t xml:space="preserve">- link to humanities </w:t>
            </w:r>
          </w:p>
        </w:tc>
        <w:tc>
          <w:tcPr>
            <w:tcW w:w="2551" w:type="dxa"/>
          </w:tcPr>
          <w:p w:rsidR="007241E6" w:rsidRPr="00320EDD" w:rsidRDefault="007241E6" w:rsidP="007241E6">
            <w:pPr>
              <w:jc w:val="center"/>
              <w:rPr>
                <w:rFonts w:ascii="Comic Sans MS" w:hAnsi="Comic Sans MS"/>
                <w:b/>
                <w:sz w:val="16"/>
                <w:szCs w:val="16"/>
                <w:u w:val="single"/>
              </w:rPr>
            </w:pPr>
          </w:p>
        </w:tc>
        <w:tc>
          <w:tcPr>
            <w:tcW w:w="2410" w:type="dxa"/>
          </w:tcPr>
          <w:p w:rsidR="007241E6" w:rsidRPr="00320EDD" w:rsidRDefault="005C6AEC" w:rsidP="007241E6">
            <w:pPr>
              <w:jc w:val="center"/>
              <w:rPr>
                <w:rFonts w:ascii="Comic Sans MS" w:hAnsi="Comic Sans MS"/>
                <w:b/>
                <w:sz w:val="16"/>
                <w:szCs w:val="16"/>
                <w:u w:val="single"/>
              </w:rPr>
            </w:pPr>
            <w:r w:rsidRPr="00320EDD">
              <w:rPr>
                <w:rFonts w:ascii="Comic Sans MS" w:hAnsi="Comic Sans MS"/>
                <w:sz w:val="16"/>
                <w:szCs w:val="16"/>
              </w:rPr>
              <w:t>Sculpture – clay boat Christopher Columbus</w:t>
            </w:r>
          </w:p>
        </w:tc>
        <w:tc>
          <w:tcPr>
            <w:tcW w:w="2410" w:type="dxa"/>
          </w:tcPr>
          <w:p w:rsidR="007241E6" w:rsidRPr="00320EDD" w:rsidRDefault="007241E6" w:rsidP="007241E6">
            <w:pPr>
              <w:jc w:val="center"/>
              <w:rPr>
                <w:rFonts w:ascii="Comic Sans MS" w:hAnsi="Comic Sans MS"/>
                <w:b/>
                <w:sz w:val="16"/>
                <w:szCs w:val="16"/>
                <w:u w:val="single"/>
              </w:rPr>
            </w:pPr>
          </w:p>
        </w:tc>
      </w:tr>
      <w:tr w:rsidR="007241E6" w:rsidTr="007241E6">
        <w:tc>
          <w:tcPr>
            <w:tcW w:w="851" w:type="dxa"/>
          </w:tcPr>
          <w:p w:rsidR="007241E6" w:rsidRPr="00473FD0" w:rsidRDefault="007241E6" w:rsidP="007241E6">
            <w:pPr>
              <w:rPr>
                <w:b/>
                <w:sz w:val="18"/>
                <w:szCs w:val="18"/>
                <w:u w:val="single"/>
              </w:rPr>
            </w:pPr>
            <w:r w:rsidRPr="00473FD0">
              <w:rPr>
                <w:b/>
                <w:sz w:val="18"/>
                <w:szCs w:val="18"/>
              </w:rPr>
              <w:t>Year 3</w:t>
            </w:r>
          </w:p>
        </w:tc>
        <w:tc>
          <w:tcPr>
            <w:tcW w:w="709" w:type="dxa"/>
          </w:tcPr>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p w:rsidR="007241E6" w:rsidRPr="00552290" w:rsidRDefault="007241E6" w:rsidP="007241E6">
            <w:pPr>
              <w:jc w:val="center"/>
              <w:rPr>
                <w:b/>
                <w:sz w:val="16"/>
                <w:szCs w:val="16"/>
                <w:u w:val="single"/>
              </w:rPr>
            </w:pPr>
          </w:p>
        </w:tc>
        <w:tc>
          <w:tcPr>
            <w:tcW w:w="2127" w:type="dxa"/>
          </w:tcPr>
          <w:p w:rsidR="007241E6" w:rsidRPr="00320EDD" w:rsidRDefault="005C6AEC" w:rsidP="007241E6">
            <w:pPr>
              <w:jc w:val="center"/>
              <w:rPr>
                <w:rFonts w:ascii="Comic Sans MS" w:hAnsi="Comic Sans MS"/>
                <w:b/>
                <w:sz w:val="16"/>
                <w:szCs w:val="16"/>
                <w:u w:val="single"/>
              </w:rPr>
            </w:pPr>
            <w:r w:rsidRPr="00320EDD">
              <w:rPr>
                <w:rFonts w:ascii="Comic Sans MS" w:hAnsi="Comic Sans MS"/>
                <w:sz w:val="16"/>
                <w:szCs w:val="16"/>
              </w:rPr>
              <w:t>Sculpture – Ancient Greece pots</w:t>
            </w:r>
          </w:p>
        </w:tc>
        <w:tc>
          <w:tcPr>
            <w:tcW w:w="2409" w:type="dxa"/>
          </w:tcPr>
          <w:p w:rsidR="007241E6" w:rsidRPr="00320EDD" w:rsidRDefault="007241E6" w:rsidP="007241E6">
            <w:pPr>
              <w:jc w:val="center"/>
              <w:rPr>
                <w:rFonts w:ascii="Comic Sans MS" w:hAnsi="Comic Sans MS"/>
                <w:b/>
                <w:sz w:val="16"/>
                <w:szCs w:val="16"/>
                <w:u w:val="single"/>
              </w:rPr>
            </w:pPr>
          </w:p>
        </w:tc>
        <w:tc>
          <w:tcPr>
            <w:tcW w:w="2552" w:type="dxa"/>
          </w:tcPr>
          <w:p w:rsidR="005C6AEC" w:rsidRPr="00320EDD" w:rsidRDefault="005C6AEC" w:rsidP="005C6AEC">
            <w:pPr>
              <w:jc w:val="center"/>
              <w:rPr>
                <w:rFonts w:ascii="Comic Sans MS" w:eastAsia="Times New Roman" w:hAnsi="Comic Sans MS" w:cs="Times New Roman"/>
                <w:sz w:val="16"/>
                <w:szCs w:val="16"/>
              </w:rPr>
            </w:pPr>
          </w:p>
          <w:p w:rsidR="007241E6" w:rsidRPr="00320EDD" w:rsidRDefault="005C6AEC" w:rsidP="005C6AEC">
            <w:pPr>
              <w:jc w:val="center"/>
              <w:rPr>
                <w:rFonts w:ascii="Comic Sans MS" w:hAnsi="Comic Sans MS"/>
                <w:b/>
                <w:sz w:val="16"/>
                <w:szCs w:val="16"/>
                <w:u w:val="single"/>
              </w:rPr>
            </w:pPr>
            <w:r w:rsidRPr="00320EDD">
              <w:rPr>
                <w:rFonts w:ascii="Comic Sans MS" w:eastAsia="Times New Roman" w:hAnsi="Comic Sans MS" w:cs="Times New Roman"/>
                <w:sz w:val="16"/>
                <w:szCs w:val="16"/>
              </w:rPr>
              <w:t>Cave paintings – links to Stoneage</w:t>
            </w:r>
          </w:p>
        </w:tc>
        <w:tc>
          <w:tcPr>
            <w:tcW w:w="2551" w:type="dxa"/>
          </w:tcPr>
          <w:p w:rsidR="007241E6" w:rsidRPr="00320EDD" w:rsidRDefault="007241E6" w:rsidP="007241E6">
            <w:pPr>
              <w:jc w:val="center"/>
              <w:rPr>
                <w:rFonts w:ascii="Comic Sans MS" w:hAnsi="Comic Sans MS"/>
                <w:b/>
                <w:sz w:val="16"/>
                <w:szCs w:val="16"/>
                <w:u w:val="single"/>
              </w:rPr>
            </w:pPr>
          </w:p>
        </w:tc>
        <w:tc>
          <w:tcPr>
            <w:tcW w:w="2410" w:type="dxa"/>
          </w:tcPr>
          <w:p w:rsidR="005C6AEC" w:rsidRPr="00320EDD" w:rsidRDefault="005C6AEC" w:rsidP="007241E6">
            <w:pPr>
              <w:jc w:val="center"/>
              <w:rPr>
                <w:rFonts w:ascii="Comic Sans MS" w:hAnsi="Comic Sans MS"/>
                <w:b/>
                <w:sz w:val="16"/>
                <w:szCs w:val="16"/>
                <w:u w:val="single"/>
              </w:rPr>
            </w:pPr>
          </w:p>
          <w:p w:rsidR="007241E6" w:rsidRPr="00320EDD" w:rsidRDefault="005C6AEC" w:rsidP="005C6AEC">
            <w:pPr>
              <w:jc w:val="center"/>
              <w:rPr>
                <w:rFonts w:ascii="Comic Sans MS" w:hAnsi="Comic Sans MS"/>
                <w:sz w:val="16"/>
                <w:szCs w:val="16"/>
              </w:rPr>
            </w:pPr>
            <w:r w:rsidRPr="00320EDD">
              <w:rPr>
                <w:rFonts w:ascii="Comic Sans MS" w:hAnsi="Comic Sans MS"/>
                <w:color w:val="000000"/>
                <w:sz w:val="16"/>
                <w:szCs w:val="16"/>
              </w:rPr>
              <w:t>Printing – Egyptian block painting using lino</w:t>
            </w:r>
          </w:p>
        </w:tc>
        <w:tc>
          <w:tcPr>
            <w:tcW w:w="2410" w:type="dxa"/>
          </w:tcPr>
          <w:p w:rsidR="007241E6" w:rsidRPr="00320EDD" w:rsidRDefault="007241E6" w:rsidP="007241E6">
            <w:pPr>
              <w:jc w:val="center"/>
              <w:rPr>
                <w:rFonts w:ascii="Comic Sans MS" w:hAnsi="Comic Sans MS"/>
                <w:b/>
                <w:sz w:val="16"/>
                <w:szCs w:val="16"/>
                <w:u w:val="single"/>
              </w:rPr>
            </w:pPr>
          </w:p>
        </w:tc>
      </w:tr>
      <w:tr w:rsidR="005C6AEC" w:rsidTr="007241E6">
        <w:tc>
          <w:tcPr>
            <w:tcW w:w="851" w:type="dxa"/>
          </w:tcPr>
          <w:p w:rsidR="005C6AEC" w:rsidRPr="00473FD0" w:rsidRDefault="005C6AEC" w:rsidP="005C6AEC">
            <w:pPr>
              <w:rPr>
                <w:b/>
                <w:sz w:val="18"/>
                <w:szCs w:val="18"/>
                <w:u w:val="single"/>
              </w:rPr>
            </w:pPr>
            <w:r w:rsidRPr="00473FD0">
              <w:rPr>
                <w:b/>
                <w:sz w:val="18"/>
                <w:szCs w:val="18"/>
              </w:rPr>
              <w:t>Year 4</w:t>
            </w:r>
          </w:p>
        </w:tc>
        <w:tc>
          <w:tcPr>
            <w:tcW w:w="709" w:type="dxa"/>
          </w:tcPr>
          <w:p w:rsidR="005C6AEC" w:rsidRPr="00552290" w:rsidRDefault="005C6AEC" w:rsidP="005C6AEC">
            <w:pPr>
              <w:jc w:val="center"/>
              <w:rPr>
                <w:b/>
                <w:sz w:val="16"/>
                <w:szCs w:val="16"/>
                <w:u w:val="single"/>
              </w:rPr>
            </w:pPr>
          </w:p>
          <w:p w:rsidR="005C6AEC" w:rsidRPr="00552290" w:rsidRDefault="005C6AEC" w:rsidP="005C6AEC">
            <w:pPr>
              <w:jc w:val="center"/>
              <w:rPr>
                <w:b/>
                <w:sz w:val="16"/>
                <w:szCs w:val="16"/>
                <w:u w:val="single"/>
              </w:rPr>
            </w:pPr>
          </w:p>
          <w:p w:rsidR="005C6AEC" w:rsidRPr="00552290" w:rsidRDefault="005C6AEC" w:rsidP="005C6AEC">
            <w:pPr>
              <w:jc w:val="center"/>
              <w:rPr>
                <w:b/>
                <w:sz w:val="16"/>
                <w:szCs w:val="16"/>
                <w:u w:val="single"/>
              </w:rPr>
            </w:pPr>
          </w:p>
          <w:p w:rsidR="005C6AEC" w:rsidRPr="00552290" w:rsidRDefault="005C6AEC" w:rsidP="005C6AEC">
            <w:pPr>
              <w:jc w:val="center"/>
              <w:rPr>
                <w:b/>
                <w:sz w:val="16"/>
                <w:szCs w:val="16"/>
                <w:u w:val="single"/>
              </w:rPr>
            </w:pPr>
          </w:p>
          <w:p w:rsidR="005C6AEC" w:rsidRPr="00552290" w:rsidRDefault="005C6AEC" w:rsidP="005C6AEC">
            <w:pPr>
              <w:jc w:val="center"/>
              <w:rPr>
                <w:b/>
                <w:sz w:val="16"/>
                <w:szCs w:val="16"/>
                <w:u w:val="single"/>
              </w:rPr>
            </w:pPr>
          </w:p>
        </w:tc>
        <w:tc>
          <w:tcPr>
            <w:tcW w:w="2127" w:type="dxa"/>
          </w:tcPr>
          <w:p w:rsidR="005C6AEC" w:rsidRPr="00320EDD" w:rsidRDefault="005C6AEC" w:rsidP="005C6AEC">
            <w:pPr>
              <w:jc w:val="center"/>
              <w:rPr>
                <w:rFonts w:ascii="Comic Sans MS" w:hAnsi="Comic Sans MS"/>
                <w:b/>
                <w:sz w:val="16"/>
                <w:szCs w:val="16"/>
                <w:u w:val="single"/>
              </w:rPr>
            </w:pPr>
          </w:p>
        </w:tc>
        <w:tc>
          <w:tcPr>
            <w:tcW w:w="2409" w:type="dxa"/>
          </w:tcPr>
          <w:p w:rsidR="005C6AEC" w:rsidRPr="00320EDD" w:rsidRDefault="005C6AEC" w:rsidP="005C6AEC">
            <w:pPr>
              <w:tabs>
                <w:tab w:val="left" w:pos="0"/>
              </w:tabs>
              <w:jc w:val="center"/>
              <w:rPr>
                <w:rFonts w:ascii="Comic Sans MS" w:hAnsi="Comic Sans MS" w:cs="Arial"/>
                <w:bCs/>
                <w:sz w:val="16"/>
                <w:szCs w:val="16"/>
              </w:rPr>
            </w:pPr>
          </w:p>
          <w:p w:rsidR="005C6AEC" w:rsidRPr="00320EDD" w:rsidRDefault="005C6AEC" w:rsidP="005C6AEC">
            <w:pPr>
              <w:jc w:val="center"/>
              <w:rPr>
                <w:rFonts w:ascii="Comic Sans MS" w:hAnsi="Comic Sans MS"/>
                <w:sz w:val="16"/>
                <w:szCs w:val="16"/>
              </w:rPr>
            </w:pPr>
            <w:r w:rsidRPr="00320EDD">
              <w:rPr>
                <w:rFonts w:ascii="Comic Sans MS" w:hAnsi="Comic Sans MS"/>
                <w:sz w:val="16"/>
                <w:szCs w:val="16"/>
              </w:rPr>
              <w:t xml:space="preserve">Collage of natural disasters – volcano </w:t>
            </w:r>
            <w:r w:rsidR="00EE21E7">
              <w:rPr>
                <w:rFonts w:ascii="Comic Sans MS" w:hAnsi="Comic Sans MS"/>
                <w:sz w:val="16"/>
                <w:szCs w:val="16"/>
              </w:rPr>
              <w:t>– link to Geography</w:t>
            </w:r>
          </w:p>
        </w:tc>
        <w:tc>
          <w:tcPr>
            <w:tcW w:w="2552" w:type="dxa"/>
          </w:tcPr>
          <w:p w:rsidR="005C6AEC" w:rsidRPr="00320EDD" w:rsidRDefault="005C6AEC" w:rsidP="005C6AEC">
            <w:pPr>
              <w:jc w:val="center"/>
              <w:rPr>
                <w:rFonts w:ascii="Comic Sans MS" w:hAnsi="Comic Sans MS"/>
                <w:b/>
                <w:sz w:val="16"/>
                <w:szCs w:val="16"/>
                <w:u w:val="single"/>
              </w:rPr>
            </w:pPr>
          </w:p>
        </w:tc>
        <w:tc>
          <w:tcPr>
            <w:tcW w:w="2551" w:type="dxa"/>
          </w:tcPr>
          <w:p w:rsidR="005C6AEC" w:rsidRPr="00320EDD" w:rsidRDefault="005C6AEC" w:rsidP="005C6AEC">
            <w:pPr>
              <w:tabs>
                <w:tab w:val="left" w:pos="0"/>
              </w:tabs>
              <w:jc w:val="center"/>
              <w:rPr>
                <w:rFonts w:ascii="Comic Sans MS" w:eastAsia="Times New Roman" w:hAnsi="Comic Sans MS" w:cs="Arial"/>
                <w:bCs/>
                <w:sz w:val="16"/>
                <w:szCs w:val="16"/>
              </w:rPr>
            </w:pPr>
            <w:r w:rsidRPr="00320EDD">
              <w:rPr>
                <w:rFonts w:ascii="Comic Sans MS" w:eastAsia="Times New Roman" w:hAnsi="Comic Sans MS" w:cs="Arial"/>
                <w:bCs/>
                <w:sz w:val="16"/>
                <w:szCs w:val="16"/>
              </w:rPr>
              <w:t>Drawing/Sketching</w:t>
            </w:r>
          </w:p>
          <w:p w:rsidR="005C6AEC" w:rsidRPr="00320EDD" w:rsidRDefault="005C6AEC" w:rsidP="005C6AEC">
            <w:pPr>
              <w:jc w:val="center"/>
              <w:rPr>
                <w:rFonts w:ascii="Comic Sans MS" w:hAnsi="Comic Sans MS"/>
                <w:b/>
                <w:sz w:val="16"/>
                <w:szCs w:val="16"/>
                <w:u w:val="single"/>
              </w:rPr>
            </w:pPr>
            <w:r w:rsidRPr="00320EDD">
              <w:rPr>
                <w:rFonts w:ascii="Comic Sans MS" w:eastAsia="Times New Roman" w:hAnsi="Comic Sans MS" w:cs="Arial"/>
                <w:sz w:val="16"/>
                <w:szCs w:val="16"/>
              </w:rPr>
              <w:t>Self-portraits of Tudor monarch</w:t>
            </w:r>
            <w:r w:rsidR="00EE21E7">
              <w:rPr>
                <w:rFonts w:ascii="Comic Sans MS" w:eastAsia="Times New Roman" w:hAnsi="Comic Sans MS" w:cs="Arial"/>
                <w:sz w:val="16"/>
                <w:szCs w:val="16"/>
              </w:rPr>
              <w:t xml:space="preserve"> – link to Histroy </w:t>
            </w:r>
          </w:p>
        </w:tc>
        <w:tc>
          <w:tcPr>
            <w:tcW w:w="2410" w:type="dxa"/>
          </w:tcPr>
          <w:p w:rsidR="005C6AEC" w:rsidRPr="00320EDD" w:rsidRDefault="005C6AEC" w:rsidP="005C6AEC">
            <w:pPr>
              <w:jc w:val="center"/>
              <w:rPr>
                <w:rFonts w:ascii="Comic Sans MS" w:hAnsi="Comic Sans MS"/>
                <w:b/>
                <w:sz w:val="16"/>
                <w:szCs w:val="16"/>
                <w:u w:val="single"/>
              </w:rPr>
            </w:pPr>
          </w:p>
        </w:tc>
        <w:tc>
          <w:tcPr>
            <w:tcW w:w="2410" w:type="dxa"/>
          </w:tcPr>
          <w:p w:rsidR="005C6AEC" w:rsidRPr="00320EDD" w:rsidRDefault="005C6AEC" w:rsidP="005C6AEC">
            <w:pPr>
              <w:jc w:val="center"/>
              <w:rPr>
                <w:rFonts w:ascii="Comic Sans MS" w:hAnsi="Comic Sans MS"/>
                <w:b/>
                <w:sz w:val="16"/>
                <w:szCs w:val="16"/>
                <w:u w:val="single"/>
              </w:rPr>
            </w:pPr>
            <w:r w:rsidRPr="00320EDD">
              <w:rPr>
                <w:rFonts w:ascii="Comic Sans MS" w:hAnsi="Comic Sans MS" w:cs="Arial"/>
                <w:sz w:val="16"/>
                <w:szCs w:val="16"/>
              </w:rPr>
              <w:t>Painting - Creating a batik cloth to be used for an Anglo-Saxon purse</w:t>
            </w:r>
            <w:r w:rsidR="00EE21E7">
              <w:rPr>
                <w:rFonts w:ascii="Comic Sans MS" w:hAnsi="Comic Sans MS" w:cs="Arial"/>
                <w:sz w:val="16"/>
                <w:szCs w:val="16"/>
              </w:rPr>
              <w:t xml:space="preserve"> – link to History </w:t>
            </w:r>
          </w:p>
        </w:tc>
      </w:tr>
      <w:tr w:rsidR="005C6AEC" w:rsidTr="007241E6">
        <w:tc>
          <w:tcPr>
            <w:tcW w:w="851" w:type="dxa"/>
          </w:tcPr>
          <w:p w:rsidR="005C6AEC" w:rsidRPr="00473FD0" w:rsidRDefault="005C6AEC" w:rsidP="005C6AEC">
            <w:pPr>
              <w:rPr>
                <w:b/>
                <w:sz w:val="18"/>
                <w:szCs w:val="18"/>
                <w:u w:val="single"/>
              </w:rPr>
            </w:pPr>
            <w:r w:rsidRPr="00473FD0">
              <w:rPr>
                <w:b/>
                <w:sz w:val="18"/>
                <w:szCs w:val="18"/>
              </w:rPr>
              <w:t>Year 5</w:t>
            </w:r>
          </w:p>
        </w:tc>
        <w:tc>
          <w:tcPr>
            <w:tcW w:w="709" w:type="dxa"/>
          </w:tcPr>
          <w:p w:rsidR="005C6AEC" w:rsidRPr="00552290" w:rsidRDefault="005C6AEC" w:rsidP="005C6AEC">
            <w:pPr>
              <w:jc w:val="center"/>
              <w:rPr>
                <w:b/>
                <w:sz w:val="16"/>
                <w:szCs w:val="16"/>
                <w:u w:val="single"/>
              </w:rPr>
            </w:pPr>
          </w:p>
          <w:p w:rsidR="005C6AEC" w:rsidRPr="00552290" w:rsidRDefault="005C6AEC" w:rsidP="005C6AEC">
            <w:pPr>
              <w:jc w:val="center"/>
              <w:rPr>
                <w:b/>
                <w:sz w:val="16"/>
                <w:szCs w:val="16"/>
                <w:u w:val="single"/>
              </w:rPr>
            </w:pPr>
          </w:p>
          <w:p w:rsidR="005C6AEC" w:rsidRPr="00552290" w:rsidRDefault="005C6AEC" w:rsidP="005C6AEC">
            <w:pPr>
              <w:jc w:val="center"/>
              <w:rPr>
                <w:b/>
                <w:sz w:val="16"/>
                <w:szCs w:val="16"/>
                <w:u w:val="single"/>
              </w:rPr>
            </w:pPr>
          </w:p>
          <w:p w:rsidR="005C6AEC" w:rsidRPr="00552290" w:rsidRDefault="005C6AEC" w:rsidP="005C6AEC">
            <w:pPr>
              <w:jc w:val="center"/>
              <w:rPr>
                <w:b/>
                <w:sz w:val="16"/>
                <w:szCs w:val="16"/>
                <w:u w:val="single"/>
              </w:rPr>
            </w:pPr>
          </w:p>
          <w:p w:rsidR="005C6AEC" w:rsidRPr="00552290" w:rsidRDefault="005C6AEC" w:rsidP="005C6AEC">
            <w:pPr>
              <w:jc w:val="center"/>
              <w:rPr>
                <w:b/>
                <w:sz w:val="16"/>
                <w:szCs w:val="16"/>
                <w:u w:val="single"/>
              </w:rPr>
            </w:pPr>
          </w:p>
        </w:tc>
        <w:tc>
          <w:tcPr>
            <w:tcW w:w="2127" w:type="dxa"/>
          </w:tcPr>
          <w:p w:rsidR="005C6AEC" w:rsidRPr="00320EDD" w:rsidRDefault="005C6AEC" w:rsidP="005C6AEC">
            <w:pPr>
              <w:rPr>
                <w:rFonts w:ascii="Comic Sans MS" w:hAnsi="Comic Sans MS"/>
                <w:b/>
                <w:sz w:val="16"/>
                <w:szCs w:val="16"/>
                <w:u w:val="single"/>
              </w:rPr>
            </w:pPr>
          </w:p>
          <w:p w:rsidR="005C6AEC" w:rsidRPr="00320EDD" w:rsidRDefault="005C6AEC" w:rsidP="005C6AEC">
            <w:pPr>
              <w:rPr>
                <w:rFonts w:ascii="Comic Sans MS" w:hAnsi="Comic Sans MS"/>
                <w:b/>
                <w:sz w:val="16"/>
                <w:szCs w:val="16"/>
                <w:u w:val="single"/>
              </w:rPr>
            </w:pPr>
            <w:r w:rsidRPr="00320EDD">
              <w:rPr>
                <w:rFonts w:ascii="Comic Sans MS" w:hAnsi="Comic Sans MS" w:cs="Arial"/>
                <w:bCs/>
                <w:sz w:val="16"/>
                <w:szCs w:val="16"/>
              </w:rPr>
              <w:t>Sculpture – Mayan masks</w:t>
            </w:r>
            <w:r w:rsidR="00EE21E7">
              <w:rPr>
                <w:rFonts w:ascii="Comic Sans MS" w:hAnsi="Comic Sans MS" w:cs="Arial"/>
                <w:bCs/>
                <w:sz w:val="16"/>
                <w:szCs w:val="16"/>
              </w:rPr>
              <w:t xml:space="preserve"> – link to history</w:t>
            </w:r>
          </w:p>
        </w:tc>
        <w:tc>
          <w:tcPr>
            <w:tcW w:w="2409" w:type="dxa"/>
          </w:tcPr>
          <w:p w:rsidR="005C6AEC" w:rsidRPr="00320EDD" w:rsidRDefault="005C6AEC" w:rsidP="005C6AEC">
            <w:pPr>
              <w:jc w:val="center"/>
              <w:rPr>
                <w:rFonts w:ascii="Comic Sans MS" w:hAnsi="Comic Sans MS"/>
                <w:b/>
                <w:sz w:val="16"/>
                <w:szCs w:val="16"/>
                <w:u w:val="single"/>
              </w:rPr>
            </w:pPr>
          </w:p>
        </w:tc>
        <w:tc>
          <w:tcPr>
            <w:tcW w:w="2552" w:type="dxa"/>
          </w:tcPr>
          <w:p w:rsidR="00320EDD" w:rsidRDefault="00320EDD" w:rsidP="00320EDD">
            <w:pPr>
              <w:jc w:val="center"/>
              <w:rPr>
                <w:rFonts w:ascii="Comic Sans MS" w:eastAsia="Times New Roman" w:hAnsi="Comic Sans MS" w:cs="Times New Roman"/>
                <w:sz w:val="16"/>
                <w:szCs w:val="16"/>
              </w:rPr>
            </w:pPr>
          </w:p>
          <w:p w:rsidR="005C6AEC" w:rsidRPr="00320EDD" w:rsidRDefault="005C6AEC" w:rsidP="00320EDD">
            <w:pPr>
              <w:jc w:val="center"/>
              <w:rPr>
                <w:rFonts w:ascii="Comic Sans MS" w:eastAsia="Times New Roman" w:hAnsi="Comic Sans MS" w:cs="Times New Roman"/>
                <w:sz w:val="16"/>
                <w:szCs w:val="16"/>
              </w:rPr>
            </w:pPr>
            <w:r w:rsidRPr="00320EDD">
              <w:rPr>
                <w:rFonts w:ascii="Comic Sans MS" w:eastAsia="Times New Roman" w:hAnsi="Comic Sans MS" w:cs="Times New Roman"/>
                <w:sz w:val="16"/>
                <w:szCs w:val="16"/>
              </w:rPr>
              <w:t>Painting – Space art</w:t>
            </w:r>
            <w:r w:rsidR="00EE21E7">
              <w:rPr>
                <w:rFonts w:ascii="Comic Sans MS" w:eastAsia="Times New Roman" w:hAnsi="Comic Sans MS" w:cs="Times New Roman"/>
                <w:sz w:val="16"/>
                <w:szCs w:val="16"/>
              </w:rPr>
              <w:t xml:space="preserve"> – link to Science </w:t>
            </w:r>
          </w:p>
        </w:tc>
        <w:tc>
          <w:tcPr>
            <w:tcW w:w="2551" w:type="dxa"/>
          </w:tcPr>
          <w:p w:rsidR="005C6AEC" w:rsidRPr="00320EDD" w:rsidRDefault="005C6AEC" w:rsidP="005C6AEC">
            <w:pPr>
              <w:jc w:val="center"/>
              <w:rPr>
                <w:rFonts w:ascii="Comic Sans MS" w:hAnsi="Comic Sans MS"/>
                <w:b/>
                <w:sz w:val="16"/>
                <w:szCs w:val="16"/>
                <w:u w:val="single"/>
              </w:rPr>
            </w:pPr>
          </w:p>
        </w:tc>
        <w:tc>
          <w:tcPr>
            <w:tcW w:w="2410" w:type="dxa"/>
          </w:tcPr>
          <w:p w:rsidR="00320EDD" w:rsidRDefault="00320EDD" w:rsidP="005C6AEC">
            <w:pPr>
              <w:jc w:val="center"/>
              <w:rPr>
                <w:rFonts w:ascii="Comic Sans MS" w:hAnsi="Comic Sans MS"/>
                <w:sz w:val="16"/>
                <w:szCs w:val="16"/>
              </w:rPr>
            </w:pPr>
          </w:p>
          <w:p w:rsidR="005C6AEC" w:rsidRPr="00320EDD" w:rsidRDefault="005C6AEC" w:rsidP="005C6AEC">
            <w:pPr>
              <w:jc w:val="center"/>
              <w:rPr>
                <w:rFonts w:ascii="Comic Sans MS" w:hAnsi="Comic Sans MS"/>
                <w:b/>
                <w:sz w:val="16"/>
                <w:szCs w:val="16"/>
                <w:u w:val="single"/>
              </w:rPr>
            </w:pPr>
            <w:r w:rsidRPr="00320EDD">
              <w:rPr>
                <w:rFonts w:ascii="Comic Sans MS" w:hAnsi="Comic Sans MS"/>
                <w:sz w:val="16"/>
                <w:szCs w:val="16"/>
              </w:rPr>
              <w:t>Textiles – weaving a Viking cloth</w:t>
            </w:r>
            <w:r w:rsidR="00EE21E7">
              <w:rPr>
                <w:rFonts w:ascii="Comic Sans MS" w:hAnsi="Comic Sans MS"/>
                <w:sz w:val="16"/>
                <w:szCs w:val="16"/>
              </w:rPr>
              <w:t xml:space="preserve">- link to History </w:t>
            </w:r>
          </w:p>
        </w:tc>
        <w:tc>
          <w:tcPr>
            <w:tcW w:w="2410" w:type="dxa"/>
          </w:tcPr>
          <w:p w:rsidR="005C6AEC" w:rsidRPr="00320EDD" w:rsidRDefault="005C6AEC" w:rsidP="00A206B9">
            <w:pPr>
              <w:rPr>
                <w:rFonts w:ascii="Comic Sans MS" w:hAnsi="Comic Sans MS"/>
                <w:b/>
                <w:sz w:val="16"/>
                <w:szCs w:val="16"/>
                <w:u w:val="single"/>
              </w:rPr>
            </w:pPr>
          </w:p>
        </w:tc>
      </w:tr>
      <w:tr w:rsidR="005C6AEC" w:rsidTr="00A206B9">
        <w:trPr>
          <w:trHeight w:val="132"/>
        </w:trPr>
        <w:tc>
          <w:tcPr>
            <w:tcW w:w="851" w:type="dxa"/>
          </w:tcPr>
          <w:p w:rsidR="005C6AEC" w:rsidRPr="00473FD0" w:rsidRDefault="005C6AEC" w:rsidP="005C6AEC">
            <w:pPr>
              <w:rPr>
                <w:b/>
                <w:sz w:val="18"/>
                <w:szCs w:val="18"/>
                <w:u w:val="single"/>
              </w:rPr>
            </w:pPr>
            <w:r w:rsidRPr="00473FD0">
              <w:rPr>
                <w:b/>
                <w:sz w:val="18"/>
                <w:szCs w:val="18"/>
              </w:rPr>
              <w:t>Year 6</w:t>
            </w:r>
          </w:p>
        </w:tc>
        <w:tc>
          <w:tcPr>
            <w:tcW w:w="709" w:type="dxa"/>
          </w:tcPr>
          <w:p w:rsidR="005C6AEC" w:rsidRDefault="005C6AEC" w:rsidP="005C6AEC">
            <w:pPr>
              <w:jc w:val="center"/>
              <w:rPr>
                <w:b/>
                <w:u w:val="single"/>
              </w:rPr>
            </w:pPr>
          </w:p>
          <w:p w:rsidR="005C6AEC" w:rsidRDefault="005C6AEC" w:rsidP="005C6AEC">
            <w:pPr>
              <w:jc w:val="center"/>
              <w:rPr>
                <w:b/>
                <w:u w:val="single"/>
              </w:rPr>
            </w:pPr>
          </w:p>
          <w:p w:rsidR="005C6AEC" w:rsidRDefault="005C6AEC" w:rsidP="00A206B9">
            <w:pPr>
              <w:rPr>
                <w:b/>
                <w:u w:val="single"/>
              </w:rPr>
            </w:pPr>
          </w:p>
        </w:tc>
        <w:tc>
          <w:tcPr>
            <w:tcW w:w="2127" w:type="dxa"/>
          </w:tcPr>
          <w:p w:rsidR="005C6AEC" w:rsidRPr="005F2A34" w:rsidRDefault="00320EDD" w:rsidP="005C6AEC">
            <w:pPr>
              <w:jc w:val="center"/>
              <w:rPr>
                <w:rFonts w:ascii="Comic Sans MS" w:hAnsi="Comic Sans MS"/>
                <w:sz w:val="16"/>
                <w:szCs w:val="16"/>
              </w:rPr>
            </w:pPr>
            <w:r w:rsidRPr="005F2A34">
              <w:rPr>
                <w:rFonts w:ascii="Comic Sans MS" w:hAnsi="Comic Sans MS"/>
                <w:sz w:val="16"/>
                <w:szCs w:val="16"/>
              </w:rPr>
              <w:t>Painting linked with WW2</w:t>
            </w:r>
            <w:r w:rsidR="00EE21E7">
              <w:rPr>
                <w:rFonts w:ascii="Comic Sans MS" w:hAnsi="Comic Sans MS"/>
                <w:sz w:val="16"/>
                <w:szCs w:val="16"/>
              </w:rPr>
              <w:t xml:space="preserve"> – link to History </w:t>
            </w:r>
          </w:p>
        </w:tc>
        <w:tc>
          <w:tcPr>
            <w:tcW w:w="2409" w:type="dxa"/>
          </w:tcPr>
          <w:p w:rsidR="005C6AEC" w:rsidRPr="005F2A34" w:rsidRDefault="005C6AEC" w:rsidP="005C6AEC">
            <w:pPr>
              <w:jc w:val="center"/>
              <w:rPr>
                <w:rFonts w:ascii="Comic Sans MS" w:hAnsi="Comic Sans MS"/>
                <w:sz w:val="16"/>
                <w:szCs w:val="16"/>
              </w:rPr>
            </w:pPr>
          </w:p>
        </w:tc>
        <w:tc>
          <w:tcPr>
            <w:tcW w:w="2552" w:type="dxa"/>
          </w:tcPr>
          <w:p w:rsidR="005C6AEC" w:rsidRDefault="00320EDD" w:rsidP="005C6AEC">
            <w:pPr>
              <w:jc w:val="center"/>
              <w:rPr>
                <w:rFonts w:ascii="Comic Sans MS" w:hAnsi="Comic Sans MS"/>
                <w:sz w:val="16"/>
                <w:szCs w:val="16"/>
              </w:rPr>
            </w:pPr>
            <w:r w:rsidRPr="005F2A34">
              <w:rPr>
                <w:rFonts w:ascii="Comic Sans MS" w:hAnsi="Comic Sans MS"/>
                <w:sz w:val="16"/>
                <w:szCs w:val="16"/>
              </w:rPr>
              <w:t>Textiles-</w:t>
            </w:r>
            <w:r w:rsidR="005F2A34" w:rsidRPr="005F2A34">
              <w:rPr>
                <w:rFonts w:ascii="Comic Sans MS" w:hAnsi="Comic Sans MS"/>
                <w:sz w:val="16"/>
                <w:szCs w:val="16"/>
              </w:rPr>
              <w:t xml:space="preserve"> </w:t>
            </w:r>
            <w:r w:rsidR="005F2A34">
              <w:rPr>
                <w:rFonts w:ascii="Comic Sans MS" w:hAnsi="Comic Sans MS"/>
                <w:sz w:val="16"/>
                <w:szCs w:val="16"/>
              </w:rPr>
              <w:t>3D/Textiles</w:t>
            </w:r>
          </w:p>
          <w:p w:rsidR="005F2A34" w:rsidRDefault="005F2A34" w:rsidP="005C6AEC">
            <w:pPr>
              <w:jc w:val="center"/>
              <w:rPr>
                <w:rFonts w:ascii="Comic Sans MS" w:hAnsi="Comic Sans MS"/>
                <w:sz w:val="16"/>
                <w:szCs w:val="16"/>
              </w:rPr>
            </w:pPr>
            <w:r>
              <w:rPr>
                <w:rFonts w:ascii="Comic Sans MS" w:hAnsi="Comic Sans MS"/>
                <w:sz w:val="16"/>
                <w:szCs w:val="16"/>
              </w:rPr>
              <w:t>Worry monsters</w:t>
            </w:r>
          </w:p>
          <w:p w:rsidR="005F2A34" w:rsidRPr="005F2A34" w:rsidRDefault="005F2A34" w:rsidP="005C6AEC">
            <w:pPr>
              <w:jc w:val="center"/>
              <w:rPr>
                <w:rFonts w:ascii="Comic Sans MS" w:hAnsi="Comic Sans MS"/>
                <w:sz w:val="16"/>
                <w:szCs w:val="16"/>
              </w:rPr>
            </w:pPr>
            <w:r>
              <w:rPr>
                <w:rFonts w:ascii="Comic Sans MS" w:hAnsi="Comic Sans MS"/>
                <w:sz w:val="16"/>
                <w:szCs w:val="16"/>
              </w:rPr>
              <w:t xml:space="preserve">Well-being. </w:t>
            </w:r>
          </w:p>
        </w:tc>
        <w:tc>
          <w:tcPr>
            <w:tcW w:w="2551" w:type="dxa"/>
          </w:tcPr>
          <w:p w:rsidR="005C6AEC" w:rsidRPr="005F2A34" w:rsidRDefault="005C6AEC" w:rsidP="005C6AEC">
            <w:pPr>
              <w:jc w:val="center"/>
              <w:rPr>
                <w:rFonts w:ascii="Comic Sans MS" w:hAnsi="Comic Sans MS"/>
                <w:sz w:val="16"/>
                <w:szCs w:val="16"/>
              </w:rPr>
            </w:pPr>
          </w:p>
        </w:tc>
        <w:tc>
          <w:tcPr>
            <w:tcW w:w="2410" w:type="dxa"/>
          </w:tcPr>
          <w:p w:rsidR="005C6AEC" w:rsidRPr="005F2A34" w:rsidRDefault="005C6AEC" w:rsidP="005C6AEC">
            <w:pPr>
              <w:jc w:val="center"/>
              <w:rPr>
                <w:rFonts w:ascii="Comic Sans MS" w:hAnsi="Comic Sans MS"/>
                <w:sz w:val="16"/>
                <w:szCs w:val="16"/>
              </w:rPr>
            </w:pPr>
          </w:p>
        </w:tc>
        <w:tc>
          <w:tcPr>
            <w:tcW w:w="2410" w:type="dxa"/>
          </w:tcPr>
          <w:p w:rsidR="005C6AEC" w:rsidRPr="005F2A34" w:rsidRDefault="00320EDD" w:rsidP="005C6AEC">
            <w:pPr>
              <w:jc w:val="center"/>
              <w:rPr>
                <w:rFonts w:ascii="Comic Sans MS" w:hAnsi="Comic Sans MS"/>
                <w:sz w:val="16"/>
                <w:szCs w:val="16"/>
              </w:rPr>
            </w:pPr>
            <w:r w:rsidRPr="005F2A34">
              <w:rPr>
                <w:rFonts w:ascii="Comic Sans MS" w:hAnsi="Comic Sans MS"/>
                <w:sz w:val="16"/>
                <w:szCs w:val="16"/>
              </w:rPr>
              <w:t xml:space="preserve">Digital Media – </w:t>
            </w:r>
            <w:r w:rsidR="005F2A34">
              <w:rPr>
                <w:rFonts w:ascii="Comic Sans MS" w:hAnsi="Comic Sans MS"/>
                <w:sz w:val="16"/>
                <w:szCs w:val="16"/>
              </w:rPr>
              <w:t>Y</w:t>
            </w:r>
            <w:r w:rsidRPr="005F2A34">
              <w:rPr>
                <w:rFonts w:ascii="Comic Sans MS" w:hAnsi="Comic Sans MS"/>
                <w:sz w:val="16"/>
                <w:szCs w:val="16"/>
              </w:rPr>
              <w:t xml:space="preserve">ear 6 </w:t>
            </w:r>
            <w:r w:rsidR="007616E8">
              <w:rPr>
                <w:rFonts w:ascii="Comic Sans MS" w:hAnsi="Comic Sans MS"/>
                <w:sz w:val="16"/>
                <w:szCs w:val="16"/>
              </w:rPr>
              <w:t>L</w:t>
            </w:r>
            <w:r w:rsidRPr="005F2A34">
              <w:rPr>
                <w:rFonts w:ascii="Comic Sans MS" w:hAnsi="Comic Sans MS"/>
                <w:sz w:val="16"/>
                <w:szCs w:val="16"/>
              </w:rPr>
              <w:t>eavers projects-iPad – Digital Media</w:t>
            </w:r>
            <w:r w:rsidR="0021582B">
              <w:rPr>
                <w:rFonts w:ascii="Comic Sans MS" w:hAnsi="Comic Sans MS"/>
                <w:sz w:val="16"/>
                <w:szCs w:val="16"/>
              </w:rPr>
              <w:t>.</w:t>
            </w:r>
          </w:p>
        </w:tc>
      </w:tr>
    </w:tbl>
    <w:p w:rsidR="00206C60" w:rsidRPr="007241E6" w:rsidRDefault="00C37A7D" w:rsidP="007241E6">
      <w:pPr>
        <w:rPr>
          <w:b/>
          <w:u w:val="single"/>
        </w:rPr>
      </w:pPr>
    </w:p>
    <w:sectPr w:rsidR="00206C60" w:rsidRPr="007241E6" w:rsidSect="007241E6">
      <w:headerReference w:type="default" r:id="rId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14FA" w:rsidRDefault="00DA14FA" w:rsidP="00DA14FA">
      <w:pPr>
        <w:spacing w:after="0" w:line="240" w:lineRule="auto"/>
      </w:pPr>
      <w:r>
        <w:separator/>
      </w:r>
    </w:p>
  </w:endnote>
  <w:endnote w:type="continuationSeparator" w:id="0">
    <w:p w:rsidR="00DA14FA" w:rsidRDefault="00DA14FA" w:rsidP="00DA1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14FA" w:rsidRDefault="00DA14FA" w:rsidP="00DA14FA">
      <w:pPr>
        <w:spacing w:after="0" w:line="240" w:lineRule="auto"/>
      </w:pPr>
      <w:r>
        <w:separator/>
      </w:r>
    </w:p>
  </w:footnote>
  <w:footnote w:type="continuationSeparator" w:id="0">
    <w:p w:rsidR="00DA14FA" w:rsidRDefault="00DA14FA" w:rsidP="00DA14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14FA" w:rsidRDefault="007B565B">
    <w:pPr>
      <w:pStyle w:val="Header"/>
    </w:pPr>
    <w:r w:rsidRPr="00B832F1">
      <w:rPr>
        <w:rFonts w:ascii="Arial" w:hAnsi="Arial" w:cs="Arial"/>
        <w:b/>
        <w:noProof/>
        <w:color w:val="444444"/>
        <w:sz w:val="27"/>
        <w:szCs w:val="27"/>
      </w:rPr>
      <w:drawing>
        <wp:anchor distT="0" distB="0" distL="114300" distR="114300" simplePos="0" relativeHeight="251659264" behindDoc="0" locked="0" layoutInCell="1" allowOverlap="1" wp14:anchorId="1C8628D5" wp14:editId="61D94161">
          <wp:simplePos x="0" y="0"/>
          <wp:positionH relativeFrom="margin">
            <wp:posOffset>8521700</wp:posOffset>
          </wp:positionH>
          <wp:positionV relativeFrom="paragraph">
            <wp:posOffset>-221615</wp:posOffset>
          </wp:positionV>
          <wp:extent cx="603250" cy="678539"/>
          <wp:effectExtent l="0" t="0" r="6350" b="762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3250" cy="678539"/>
                  </a:xfrm>
                  <a:prstGeom prst="rect">
                    <a:avLst/>
                  </a:prstGeom>
                  <a:noFill/>
                  <a:ln>
                    <a:noFill/>
                  </a:ln>
                </pic:spPr>
              </pic:pic>
            </a:graphicData>
          </a:graphic>
          <wp14:sizeRelH relativeFrom="page">
            <wp14:pctWidth>0</wp14:pctWidth>
          </wp14:sizeRelH>
          <wp14:sizeRelV relativeFrom="page">
            <wp14:pctHeight>0</wp14:pctHeight>
          </wp14:sizeRelV>
        </wp:anchor>
      </w:drawing>
    </w:r>
    <w:r w:rsidR="00DA14FA">
      <w:tab/>
    </w:r>
    <w:r w:rsidR="00DA14FA">
      <w:tab/>
    </w:r>
    <w:r w:rsidR="00DA14FA">
      <w:tab/>
    </w:r>
    <w:r w:rsidR="00DA14FA">
      <w:tab/>
    </w:r>
    <w:r w:rsidR="00DA14FA">
      <w:tab/>
    </w:r>
    <w:r w:rsidR="00DA14FA">
      <w:tab/>
    </w:r>
    <w:r w:rsidR="00DA14FA">
      <w:tab/>
    </w:r>
    <w:r w:rsidR="00DA14F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5F6E02"/>
    <w:multiLevelType w:val="hybridMultilevel"/>
    <w:tmpl w:val="2434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1E6"/>
    <w:rsid w:val="001848EC"/>
    <w:rsid w:val="001F32A4"/>
    <w:rsid w:val="0021582B"/>
    <w:rsid w:val="00320EDD"/>
    <w:rsid w:val="003E69B7"/>
    <w:rsid w:val="00473FD0"/>
    <w:rsid w:val="004D0F9A"/>
    <w:rsid w:val="00512FD1"/>
    <w:rsid w:val="00546C3C"/>
    <w:rsid w:val="00552290"/>
    <w:rsid w:val="005C6AEC"/>
    <w:rsid w:val="005F2A34"/>
    <w:rsid w:val="007241E6"/>
    <w:rsid w:val="007616E8"/>
    <w:rsid w:val="007B565B"/>
    <w:rsid w:val="0080647B"/>
    <w:rsid w:val="009A32BA"/>
    <w:rsid w:val="00A206B9"/>
    <w:rsid w:val="00C37A7D"/>
    <w:rsid w:val="00CF255C"/>
    <w:rsid w:val="00DA14FA"/>
    <w:rsid w:val="00DE7A25"/>
    <w:rsid w:val="00ED0232"/>
    <w:rsid w:val="00EE2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14DA"/>
  <w15:chartTrackingRefBased/>
  <w15:docId w15:val="{03669FA9-5F93-4D50-A9CA-3604303FC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41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1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4FA"/>
  </w:style>
  <w:style w:type="paragraph" w:styleId="Footer">
    <w:name w:val="footer"/>
    <w:basedOn w:val="Normal"/>
    <w:link w:val="FooterChar"/>
    <w:uiPriority w:val="99"/>
    <w:unhideWhenUsed/>
    <w:rsid w:val="00DA1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4FA"/>
  </w:style>
  <w:style w:type="paragraph" w:styleId="ListParagraph">
    <w:name w:val="List Paragraph"/>
    <w:basedOn w:val="Normal"/>
    <w:uiPriority w:val="34"/>
    <w:qFormat/>
    <w:rsid w:val="005522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C Toffalis</cp:lastModifiedBy>
  <cp:revision>13</cp:revision>
  <dcterms:created xsi:type="dcterms:W3CDTF">2022-02-04T14:13:00Z</dcterms:created>
  <dcterms:modified xsi:type="dcterms:W3CDTF">2022-02-28T17:27:00Z</dcterms:modified>
</cp:coreProperties>
</file>